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33A2474E" wp14:paraId="3E726837" wp14:textId="52DE4361">
      <w:pPr>
        <w:spacing w:after="160" w:line="259" w:lineRule="auto"/>
        <w:rPr>
          <w:rFonts w:ascii="Arial" w:hAnsi="Arial" w:eastAsia="Arial" w:cs="Arial"/>
          <w:noProof w:val="0"/>
          <w:color w:val="000000" w:themeColor="text1" w:themeTint="FF" w:themeShade="FF"/>
          <w:sz w:val="24"/>
          <w:szCs w:val="24"/>
          <w:lang w:val="en-GB"/>
        </w:rPr>
      </w:pPr>
      <w:r w:rsidRPr="33A2474E" w:rsidR="33A2474E">
        <w:rPr>
          <w:rFonts w:ascii="Arial Black" w:hAnsi="Arial Black" w:eastAsia="Arial Black" w:cs="Arial Black"/>
          <w:b w:val="1"/>
          <w:bCs w:val="1"/>
          <w:noProof w:val="0"/>
          <w:color w:val="000000" w:themeColor="text1" w:themeTint="FF" w:themeShade="FF"/>
          <w:sz w:val="24"/>
          <w:szCs w:val="24"/>
          <w:lang w:val="en-US"/>
        </w:rPr>
        <w:t xml:space="preserve">BACH </w:t>
      </w:r>
      <w:r w:rsidRPr="33A2474E" w:rsidR="33A2474E">
        <w:rPr>
          <w:rFonts w:ascii="Arial" w:hAnsi="Arial" w:eastAsia="Arial" w:cs="Arial"/>
          <w:b w:val="1"/>
          <w:bCs w:val="1"/>
          <w:i w:val="1"/>
          <w:iCs w:val="1"/>
          <w:noProof w:val="0"/>
          <w:color w:val="000000" w:themeColor="text1" w:themeTint="FF" w:themeShade="FF"/>
          <w:sz w:val="24"/>
          <w:szCs w:val="24"/>
          <w:lang w:val="en-US"/>
        </w:rPr>
        <w:t xml:space="preserve">Matthäus-Passion, </w:t>
      </w:r>
      <w:r w:rsidRPr="33A2474E" w:rsidR="33A2474E">
        <w:rPr>
          <w:rFonts w:ascii="Arial" w:hAnsi="Arial" w:eastAsia="Arial" w:cs="Arial"/>
          <w:b w:val="0"/>
          <w:bCs w:val="0"/>
          <w:i w:val="0"/>
          <w:iCs w:val="0"/>
          <w:noProof w:val="0"/>
          <w:color w:val="000000" w:themeColor="text1" w:themeTint="FF" w:themeShade="FF"/>
          <w:sz w:val="24"/>
          <w:szCs w:val="24"/>
          <w:lang w:val="en-US"/>
        </w:rPr>
        <w:t>BWV 244</w:t>
      </w:r>
      <w:r w:rsidRPr="33A2474E" w:rsidR="33A2474E">
        <w:rPr>
          <w:rFonts w:ascii="Arial" w:hAnsi="Arial" w:eastAsia="Arial" w:cs="Arial"/>
          <w:b w:val="1"/>
          <w:bCs w:val="1"/>
          <w:i w:val="1"/>
          <w:iCs w:val="1"/>
          <w:noProof w:val="0"/>
          <w:color w:val="000000" w:themeColor="text1" w:themeTint="FF" w:themeShade="FF"/>
          <w:sz w:val="24"/>
          <w:szCs w:val="24"/>
          <w:lang w:val="en-US"/>
        </w:rPr>
        <w:t xml:space="preserve"> </w:t>
      </w:r>
      <w:r w:rsidRPr="33A2474E" w:rsidR="33A2474E">
        <w:rPr>
          <w:rFonts w:ascii="Arial" w:hAnsi="Arial" w:eastAsia="Arial" w:cs="Arial"/>
          <w:b w:val="0"/>
          <w:bCs w:val="0"/>
          <w:i w:val="0"/>
          <w:iCs w:val="0"/>
          <w:noProof w:val="0"/>
          <w:color w:val="000000" w:themeColor="text1" w:themeTint="FF" w:themeShade="FF"/>
          <w:sz w:val="24"/>
          <w:szCs w:val="24"/>
          <w:lang w:val="en-US"/>
        </w:rPr>
        <w:t xml:space="preserve">(Mendelssohn version, </w:t>
      </w:r>
      <w:r w:rsidRPr="33A2474E" w:rsidR="33A2474E">
        <w:rPr>
          <w:rFonts w:ascii="Arial" w:hAnsi="Arial" w:eastAsia="Arial" w:cs="Arial"/>
          <w:b w:val="0"/>
          <w:bCs w:val="0"/>
          <w:i w:val="0"/>
          <w:iCs w:val="0"/>
          <w:noProof w:val="0"/>
          <w:color w:val="000000" w:themeColor="text1" w:themeTint="FF" w:themeShade="FF"/>
          <w:sz w:val="24"/>
          <w:szCs w:val="24"/>
          <w:lang w:val="en-US"/>
        </w:rPr>
        <w:t>Bärenreiter</w:t>
      </w:r>
      <w:r w:rsidRPr="33A2474E" w:rsidR="33A2474E">
        <w:rPr>
          <w:rFonts w:ascii="Arial" w:hAnsi="Arial" w:eastAsia="Arial" w:cs="Arial"/>
          <w:b w:val="0"/>
          <w:bCs w:val="0"/>
          <w:i w:val="0"/>
          <w:iCs w:val="0"/>
          <w:noProof w:val="0"/>
          <w:color w:val="000000" w:themeColor="text1" w:themeTint="FF" w:themeShade="FF"/>
          <w:sz w:val="24"/>
          <w:szCs w:val="24"/>
          <w:lang w:val="en-US"/>
        </w:rPr>
        <w:t xml:space="preserve"> edition, ed. Bruno / Ritchie).</w:t>
      </w:r>
      <w:r w:rsidRPr="33A2474E" w:rsidR="33A2474E">
        <w:rPr>
          <w:rFonts w:ascii="Arial" w:hAnsi="Arial" w:eastAsia="Arial" w:cs="Arial"/>
          <w:b w:val="1"/>
          <w:bCs w:val="1"/>
          <w:i w:val="1"/>
          <w:iCs w:val="1"/>
          <w:noProof w:val="0"/>
          <w:color w:val="000000" w:themeColor="text1" w:themeTint="FF" w:themeShade="FF"/>
          <w:sz w:val="24"/>
          <w:szCs w:val="24"/>
          <w:lang w:val="en-US"/>
        </w:rPr>
        <w:t xml:space="preserve">  </w:t>
      </w:r>
      <w:r w:rsidRPr="33A2474E" w:rsidR="33A2474E">
        <w:rPr>
          <w:rFonts w:ascii="Wingdings" w:hAnsi="Wingdings" w:eastAsia="Wingdings" w:cs="Wingdings"/>
          <w:b w:val="1"/>
          <w:bCs w:val="1"/>
          <w:noProof w:val="0"/>
          <w:color w:val="000000" w:themeColor="text1" w:themeTint="FF" w:themeShade="FF"/>
          <w:sz w:val="24"/>
          <w:szCs w:val="24"/>
          <w:lang w:val="en-US"/>
        </w:rPr>
        <w:t></w:t>
      </w:r>
      <w:r w:rsidRPr="33A2474E" w:rsidR="33A2474E">
        <w:rPr>
          <w:rFonts w:ascii="Arial" w:hAnsi="Arial" w:eastAsia="Arial" w:cs="Arial"/>
          <w:b w:val="1"/>
          <w:bCs w:val="1"/>
          <w:noProof w:val="0"/>
          <w:color w:val="000000" w:themeColor="text1" w:themeTint="FF" w:themeShade="FF"/>
          <w:sz w:val="24"/>
          <w:szCs w:val="24"/>
          <w:lang w:val="en-US"/>
        </w:rPr>
        <w:t xml:space="preserve">  </w:t>
      </w:r>
      <w:r w:rsidRPr="33A2474E" w:rsidR="33A2474E">
        <w:rPr>
          <w:rFonts w:ascii="Arial" w:hAnsi="Arial" w:eastAsia="Arial" w:cs="Arial"/>
          <w:noProof w:val="0"/>
          <w:color w:val="000000" w:themeColor="text1" w:themeTint="FF" w:themeShade="FF"/>
          <w:sz w:val="24"/>
          <w:szCs w:val="24"/>
          <w:lang w:val="en-US"/>
        </w:rPr>
        <w:t>Christopher</w:t>
      </w:r>
      <w:r w:rsidRPr="33A2474E" w:rsidR="33A2474E">
        <w:rPr>
          <w:rFonts w:ascii="Arial" w:hAnsi="Arial" w:eastAsia="Arial" w:cs="Arial"/>
          <w:noProof w:val="0"/>
          <w:color w:val="000000" w:themeColor="text1" w:themeTint="FF" w:themeShade="FF"/>
          <w:sz w:val="24"/>
          <w:szCs w:val="24"/>
          <w:lang w:val="en-US"/>
        </w:rPr>
        <w:t xml:space="preserve"> Jackson, </w:t>
      </w:r>
      <w:r w:rsidRPr="33A2474E" w:rsidR="33A2474E">
        <w:rPr>
          <w:rFonts w:ascii="Arial" w:hAnsi="Arial" w:eastAsia="Arial" w:cs="Arial"/>
          <w:noProof w:val="0"/>
          <w:color w:val="000000" w:themeColor="text1" w:themeTint="FF" w:themeShade="FF"/>
          <w:sz w:val="24"/>
          <w:szCs w:val="24"/>
          <w:lang w:val="en-US"/>
        </w:rPr>
        <w:t>cond</w:t>
      </w:r>
      <w:r w:rsidRPr="33A2474E" w:rsidR="33A2474E">
        <w:rPr>
          <w:rFonts w:ascii="Arial" w:hAnsi="Arial" w:eastAsia="Arial" w:cs="Arial"/>
          <w:noProof w:val="0"/>
          <w:color w:val="000000" w:themeColor="text1" w:themeTint="FF" w:themeShade="FF"/>
          <w:sz w:val="24"/>
          <w:szCs w:val="24"/>
          <w:lang w:val="en-US"/>
        </w:rPr>
        <w:t xml:space="preserve">; Dann </w:t>
      </w:r>
      <w:r w:rsidRPr="33A2474E" w:rsidR="33A2474E">
        <w:rPr>
          <w:rFonts w:ascii="Arial" w:hAnsi="Arial" w:eastAsia="Arial" w:cs="Arial"/>
          <w:noProof w:val="0"/>
          <w:color w:val="000000" w:themeColor="text1" w:themeTint="FF" w:themeShade="FF"/>
          <w:sz w:val="24"/>
          <w:szCs w:val="24"/>
          <w:lang w:val="en-US"/>
        </w:rPr>
        <w:t>Coakwell</w:t>
      </w:r>
      <w:r w:rsidRPr="33A2474E" w:rsidR="33A2474E">
        <w:rPr>
          <w:rFonts w:ascii="Arial" w:hAnsi="Arial" w:eastAsia="Arial" w:cs="Arial"/>
          <w:noProof w:val="0"/>
          <w:color w:val="000000" w:themeColor="text1" w:themeTint="FF" w:themeShade="FF"/>
          <w:sz w:val="24"/>
          <w:szCs w:val="24"/>
          <w:lang w:val="en-US"/>
        </w:rPr>
        <w:t xml:space="preserve"> (</w:t>
      </w:r>
      <w:r w:rsidRPr="33A2474E" w:rsidR="33A2474E">
        <w:rPr>
          <w:rFonts w:ascii="Arial" w:hAnsi="Arial" w:eastAsia="Arial" w:cs="Arial"/>
          <w:i w:val="1"/>
          <w:iCs w:val="1"/>
          <w:noProof w:val="0"/>
          <w:color w:val="000000" w:themeColor="text1" w:themeTint="FF" w:themeShade="FF"/>
          <w:sz w:val="24"/>
          <w:szCs w:val="24"/>
          <w:lang w:val="en-US"/>
        </w:rPr>
        <w:t>Evangelist</w:t>
      </w:r>
      <w:r w:rsidRPr="33A2474E" w:rsidR="33A2474E">
        <w:rPr>
          <w:rFonts w:ascii="Arial" w:hAnsi="Arial" w:eastAsia="Arial" w:cs="Arial"/>
          <w:noProof w:val="0"/>
          <w:color w:val="000000" w:themeColor="text1" w:themeTint="FF" w:themeShade="FF"/>
          <w:sz w:val="24"/>
          <w:szCs w:val="24"/>
          <w:lang w:val="en-US"/>
        </w:rPr>
        <w:t>, ten); William Sharp (</w:t>
      </w:r>
      <w:r w:rsidRPr="33A2474E" w:rsidR="33A2474E">
        <w:rPr>
          <w:rFonts w:ascii="Arial" w:hAnsi="Arial" w:eastAsia="Arial" w:cs="Arial"/>
          <w:i w:val="1"/>
          <w:iCs w:val="1"/>
          <w:noProof w:val="0"/>
          <w:color w:val="000000" w:themeColor="text1" w:themeTint="FF" w:themeShade="FF"/>
          <w:sz w:val="24"/>
          <w:szCs w:val="24"/>
          <w:lang w:val="en-US"/>
        </w:rPr>
        <w:t>Jesus</w:t>
      </w:r>
      <w:r w:rsidRPr="33A2474E" w:rsidR="33A2474E">
        <w:rPr>
          <w:rFonts w:ascii="Arial" w:hAnsi="Arial" w:eastAsia="Arial" w:cs="Arial"/>
          <w:noProof w:val="0"/>
          <w:color w:val="000000" w:themeColor="text1" w:themeTint="FF" w:themeShade="FF"/>
          <w:sz w:val="24"/>
          <w:szCs w:val="24"/>
          <w:lang w:val="en-US"/>
        </w:rPr>
        <w:t xml:space="preserve">, bar); Clara </w:t>
      </w:r>
      <w:r w:rsidRPr="33A2474E" w:rsidR="33A2474E">
        <w:rPr>
          <w:rFonts w:ascii="Arial" w:hAnsi="Arial" w:eastAsia="Arial" w:cs="Arial"/>
          <w:noProof w:val="0"/>
          <w:color w:val="000000" w:themeColor="text1" w:themeTint="FF" w:themeShade="FF"/>
          <w:sz w:val="24"/>
          <w:szCs w:val="24"/>
          <w:lang w:val="en-US"/>
        </w:rPr>
        <w:t>Rottsalk</w:t>
      </w:r>
      <w:r w:rsidRPr="33A2474E" w:rsidR="33A2474E">
        <w:rPr>
          <w:rFonts w:ascii="Arial" w:hAnsi="Arial" w:eastAsia="Arial" w:cs="Arial"/>
          <w:noProof w:val="0"/>
          <w:color w:val="000000" w:themeColor="text1" w:themeTint="FF" w:themeShade="FF"/>
          <w:sz w:val="24"/>
          <w:szCs w:val="24"/>
          <w:lang w:val="en-US"/>
        </w:rPr>
        <w:t xml:space="preserve"> (sop); Luthien Brackett (</w:t>
      </w:r>
      <w:r w:rsidRPr="33A2474E" w:rsidR="33A2474E">
        <w:rPr>
          <w:rFonts w:ascii="Arial" w:hAnsi="Arial" w:eastAsia="Arial" w:cs="Arial"/>
          <w:noProof w:val="0"/>
          <w:color w:val="000000" w:themeColor="text1" w:themeTint="FF" w:themeShade="FF"/>
          <w:sz w:val="24"/>
          <w:szCs w:val="24"/>
          <w:lang w:val="en-US"/>
        </w:rPr>
        <w:t>mez</w:t>
      </w:r>
      <w:r w:rsidRPr="33A2474E" w:rsidR="33A2474E">
        <w:rPr>
          <w:rFonts w:ascii="Arial" w:hAnsi="Arial" w:eastAsia="Arial" w:cs="Arial"/>
          <w:noProof w:val="0"/>
          <w:color w:val="000000" w:themeColor="text1" w:themeTint="FF" w:themeShade="FF"/>
          <w:sz w:val="24"/>
          <w:szCs w:val="24"/>
          <w:lang w:val="en-US"/>
        </w:rPr>
        <w:t xml:space="preserve">); Isiah Bell (ten); Enrico Lagasca (bass); The Bach Ch of Bethlehem; Bach </w:t>
      </w:r>
      <w:r w:rsidRPr="33A2474E" w:rsidR="33A2474E">
        <w:rPr>
          <w:rFonts w:ascii="Arial" w:hAnsi="Arial" w:eastAsia="Arial" w:cs="Arial"/>
          <w:noProof w:val="0"/>
          <w:color w:val="000000" w:themeColor="text1" w:themeTint="FF" w:themeShade="FF"/>
          <w:sz w:val="24"/>
          <w:szCs w:val="24"/>
          <w:lang w:val="en-US"/>
        </w:rPr>
        <w:t xml:space="preserve">FO  </w:t>
      </w:r>
      <w:r w:rsidRPr="33A2474E" w:rsidR="33A2474E">
        <w:rPr>
          <w:rFonts w:ascii="Wingdings" w:hAnsi="Wingdings" w:eastAsia="Wingdings" w:cs="Wingdings"/>
          <w:b w:val="1"/>
          <w:bCs w:val="1"/>
          <w:noProof w:val="0"/>
          <w:color w:val="000000" w:themeColor="text1" w:themeTint="FF" w:themeShade="FF"/>
          <w:sz w:val="24"/>
          <w:szCs w:val="24"/>
          <w:lang w:val="en-US"/>
        </w:rPr>
        <w:t></w:t>
      </w:r>
      <w:r w:rsidRPr="33A2474E" w:rsidR="33A2474E">
        <w:rPr>
          <w:rFonts w:ascii="Arial" w:hAnsi="Arial" w:eastAsia="Arial" w:cs="Arial"/>
          <w:noProof w:val="0"/>
          <w:color w:val="000000" w:themeColor="text1" w:themeTint="FF" w:themeShade="FF"/>
          <w:sz w:val="24"/>
          <w:szCs w:val="24"/>
          <w:lang w:val="en-US"/>
        </w:rPr>
        <w:t xml:space="preserve">  ANALEKTA 953 (two discs: 125:23) Live: Packer Memorial Church, Bethlehem, PA, 11/1-4/2023</w:t>
      </w:r>
    </w:p>
    <w:p xmlns:wp14="http://schemas.microsoft.com/office/word/2010/wordml" w:rsidP="33A2474E" wp14:paraId="41BCC304" wp14:textId="663C3535">
      <w:pPr>
        <w:pStyle w:val="Normal"/>
        <w:suppressLineNumbers w:val="0"/>
        <w:bidi w:val="0"/>
        <w:spacing w:before="0" w:beforeAutospacing="off" w:after="0" w:afterAutospacing="off" w:line="240" w:lineRule="auto"/>
        <w:ind w:left="0" w:right="0" w:firstLine="720"/>
        <w:jc w:val="left"/>
        <w:rPr>
          <w:rFonts w:ascii="Times New Roman" w:hAnsi="Times New Roman" w:eastAsia="Times New Roman" w:cs="Times New Roman"/>
          <w:noProof w:val="0"/>
          <w:sz w:val="24"/>
          <w:szCs w:val="24"/>
          <w:lang w:val="en-GB"/>
        </w:rPr>
      </w:pPr>
      <w:r w:rsidRPr="33A2474E" w:rsidR="33A2474E">
        <w:rPr>
          <w:rFonts w:ascii="Times New Roman" w:hAnsi="Times New Roman" w:eastAsia="Times New Roman" w:cs="Times New Roman"/>
          <w:noProof w:val="0"/>
          <w:sz w:val="24"/>
          <w:szCs w:val="24"/>
          <w:lang w:val="en-GB"/>
        </w:rPr>
        <w:t xml:space="preserve">This is the first recoding, taken from a succession of live performances, of the new </w:t>
      </w:r>
      <w:r w:rsidRPr="33A2474E" w:rsidR="33A2474E">
        <w:rPr>
          <w:rFonts w:ascii="Times New Roman" w:hAnsi="Times New Roman" w:eastAsia="Times New Roman" w:cs="Times New Roman"/>
          <w:noProof w:val="0"/>
          <w:sz w:val="24"/>
          <w:szCs w:val="24"/>
          <w:lang w:val="en-GB"/>
        </w:rPr>
        <w:t>Bärenreiter</w:t>
      </w:r>
      <w:r w:rsidRPr="33A2474E" w:rsidR="33A2474E">
        <w:rPr>
          <w:rFonts w:ascii="Times New Roman" w:hAnsi="Times New Roman" w:eastAsia="Times New Roman" w:cs="Times New Roman"/>
          <w:noProof w:val="0"/>
          <w:sz w:val="24"/>
          <w:szCs w:val="24"/>
          <w:lang w:val="en-GB"/>
        </w:rPr>
        <w:t xml:space="preserve"> edition of Bach’s masterpiece the </w:t>
      </w:r>
      <w:r w:rsidRPr="33A2474E" w:rsidR="33A2474E">
        <w:rPr>
          <w:rFonts w:ascii="Times New Roman" w:hAnsi="Times New Roman" w:eastAsia="Times New Roman" w:cs="Times New Roman"/>
          <w:i w:val="1"/>
          <w:iCs w:val="1"/>
          <w:noProof w:val="0"/>
          <w:sz w:val="24"/>
          <w:szCs w:val="24"/>
          <w:lang w:val="en-GB"/>
        </w:rPr>
        <w:t>Matthäus-Passion</w:t>
      </w:r>
      <w:r w:rsidRPr="33A2474E" w:rsidR="33A2474E">
        <w:rPr>
          <w:rFonts w:ascii="Times New Roman" w:hAnsi="Times New Roman" w:eastAsia="Times New Roman" w:cs="Times New Roman"/>
          <w:noProof w:val="0"/>
          <w:sz w:val="24"/>
          <w:szCs w:val="24"/>
          <w:lang w:val="en-GB"/>
        </w:rPr>
        <w:t xml:space="preserve"> edited by Malcolm Bruno and Caroline Ritchie. There is a real mythos around Mendelssohn’s “rediscovery” of Bach, itself significantly influenced by </w:t>
      </w:r>
      <w:r w:rsidRPr="33A2474E" w:rsidR="33A2474E">
        <w:rPr>
          <w:rFonts w:ascii="Times New Roman" w:hAnsi="Times New Roman" w:eastAsia="Times New Roman" w:cs="Times New Roman"/>
          <w:noProof w:val="0"/>
          <w:sz w:val="24"/>
          <w:szCs w:val="24"/>
          <w:lang w:val="en-GB"/>
        </w:rPr>
        <w:t>Mensdelssohn’s</w:t>
      </w:r>
      <w:r w:rsidRPr="33A2474E" w:rsidR="33A2474E">
        <w:rPr>
          <w:rFonts w:ascii="Times New Roman" w:hAnsi="Times New Roman" w:eastAsia="Times New Roman" w:cs="Times New Roman"/>
          <w:noProof w:val="0"/>
          <w:sz w:val="24"/>
          <w:szCs w:val="24"/>
          <w:lang w:val="en-GB"/>
        </w:rPr>
        <w:t xml:space="preserve"> Bach-adoring teacher, Carl Friedrich Zelter. Mendelssohn was gifted a copy of the </w:t>
      </w:r>
      <w:r w:rsidRPr="33A2474E" w:rsidR="33A2474E">
        <w:rPr>
          <w:rFonts w:ascii="Times New Roman" w:hAnsi="Times New Roman" w:eastAsia="Times New Roman" w:cs="Times New Roman"/>
          <w:i w:val="1"/>
          <w:iCs w:val="1"/>
          <w:noProof w:val="0"/>
          <w:sz w:val="24"/>
          <w:szCs w:val="24"/>
          <w:lang w:val="en-GB"/>
        </w:rPr>
        <w:t>Matthäus-Passion</w:t>
      </w:r>
      <w:r w:rsidRPr="33A2474E" w:rsidR="33A2474E">
        <w:rPr>
          <w:rFonts w:ascii="Times New Roman" w:hAnsi="Times New Roman" w:eastAsia="Times New Roman" w:cs="Times New Roman"/>
          <w:noProof w:val="0"/>
          <w:sz w:val="24"/>
          <w:szCs w:val="24"/>
          <w:lang w:val="en-GB"/>
        </w:rPr>
        <w:t xml:space="preserve"> at the age of 14; the first performance in then-modern times took place in 1829. A dozen years later, Mendelssohn tried again with what he called the “</w:t>
      </w:r>
      <w:r w:rsidRPr="33A2474E" w:rsidR="33A2474E">
        <w:rPr>
          <w:rFonts w:ascii="Times New Roman" w:hAnsi="Times New Roman" w:eastAsia="Times New Roman" w:cs="Times New Roman"/>
          <w:noProof w:val="0"/>
          <w:sz w:val="24"/>
          <w:szCs w:val="24"/>
          <w:lang w:val="en-GB"/>
        </w:rPr>
        <w:t>Große</w:t>
      </w:r>
      <w:r w:rsidRPr="33A2474E" w:rsidR="33A2474E">
        <w:rPr>
          <w:rFonts w:ascii="Times New Roman" w:hAnsi="Times New Roman" w:eastAsia="Times New Roman" w:cs="Times New Roman"/>
          <w:noProof w:val="0"/>
          <w:sz w:val="24"/>
          <w:szCs w:val="24"/>
          <w:lang w:val="en-GB"/>
        </w:rPr>
        <w:t xml:space="preserve">-Passions Musik," reinstating some arias </w:t>
      </w:r>
      <w:r w:rsidRPr="33A2474E" w:rsidR="33A2474E">
        <w:rPr>
          <w:rFonts w:ascii="Times New Roman" w:hAnsi="Times New Roman" w:eastAsia="Times New Roman" w:cs="Times New Roman"/>
          <w:noProof w:val="0"/>
          <w:sz w:val="24"/>
          <w:szCs w:val="24"/>
          <w:lang w:val="en-GB"/>
        </w:rPr>
        <w:t>deleted</w:t>
      </w:r>
      <w:r w:rsidRPr="33A2474E" w:rsidR="33A2474E">
        <w:rPr>
          <w:rFonts w:ascii="Times New Roman" w:hAnsi="Times New Roman" w:eastAsia="Times New Roman" w:cs="Times New Roman"/>
          <w:noProof w:val="0"/>
          <w:sz w:val="24"/>
          <w:szCs w:val="24"/>
          <w:lang w:val="en-GB"/>
        </w:rPr>
        <w:t xml:space="preserve"> in 1829 and revising the secco recitative. This 1841 version presents approximately two-thirds of Bach’s original, </w:t>
      </w:r>
      <w:r w:rsidRPr="33A2474E" w:rsidR="33A2474E">
        <w:rPr>
          <w:rFonts w:ascii="Times New Roman" w:hAnsi="Times New Roman" w:eastAsia="Times New Roman" w:cs="Times New Roman"/>
          <w:noProof w:val="0"/>
          <w:sz w:val="24"/>
          <w:szCs w:val="24"/>
          <w:lang w:val="en-GB"/>
        </w:rPr>
        <w:t>The</w:t>
      </w:r>
      <w:r w:rsidRPr="33A2474E" w:rsidR="33A2474E">
        <w:rPr>
          <w:rFonts w:ascii="Times New Roman" w:hAnsi="Times New Roman" w:eastAsia="Times New Roman" w:cs="Times New Roman"/>
          <w:noProof w:val="0"/>
          <w:sz w:val="24"/>
          <w:szCs w:val="24"/>
          <w:lang w:val="en-GB"/>
        </w:rPr>
        <w:t xml:space="preserve"> new </w:t>
      </w:r>
      <w:r w:rsidRPr="33A2474E" w:rsidR="33A2474E">
        <w:rPr>
          <w:rFonts w:ascii="Times New Roman" w:hAnsi="Times New Roman" w:eastAsia="Times New Roman" w:cs="Times New Roman"/>
          <w:noProof w:val="0"/>
          <w:sz w:val="24"/>
          <w:szCs w:val="24"/>
          <w:lang w:val="en-GB"/>
        </w:rPr>
        <w:t>Bärenreiter</w:t>
      </w:r>
      <w:r w:rsidRPr="33A2474E" w:rsidR="33A2474E">
        <w:rPr>
          <w:rFonts w:ascii="Times New Roman" w:hAnsi="Times New Roman" w:eastAsia="Times New Roman" w:cs="Times New Roman"/>
          <w:noProof w:val="0"/>
          <w:sz w:val="24"/>
          <w:szCs w:val="24"/>
          <w:lang w:val="en-GB"/>
        </w:rPr>
        <w:t xml:space="preserve"> edition brings together what Mendelssohn's sketched (the second version was a work in progress) and includes supplements to other parts by the editors, allowing for a full performing edition. Also reflecting Mendelssohn’s decisions, here clarinets replace oboes </w:t>
      </w:r>
      <w:r w:rsidRPr="33A2474E" w:rsidR="33A2474E">
        <w:rPr>
          <w:rFonts w:ascii="Times New Roman" w:hAnsi="Times New Roman" w:eastAsia="Times New Roman" w:cs="Times New Roman"/>
          <w:noProof w:val="0"/>
          <w:sz w:val="24"/>
          <w:szCs w:val="24"/>
          <w:lang w:val="en-GB"/>
        </w:rPr>
        <w:t>d’amore</w:t>
      </w:r>
      <w:r w:rsidRPr="33A2474E" w:rsidR="33A2474E">
        <w:rPr>
          <w:rFonts w:ascii="Times New Roman" w:hAnsi="Times New Roman" w:eastAsia="Times New Roman" w:cs="Times New Roman"/>
          <w:noProof w:val="0"/>
          <w:sz w:val="24"/>
          <w:szCs w:val="24"/>
          <w:lang w:val="en-GB"/>
        </w:rPr>
        <w:t xml:space="preserve">; the score also includes suggestions for the missing continuo part (which was begun for the </w:t>
      </w:r>
      <w:r w:rsidRPr="33A2474E" w:rsidR="33A2474E">
        <w:rPr>
          <w:rFonts w:ascii="Times New Roman" w:hAnsi="Times New Roman" w:eastAsia="Times New Roman" w:cs="Times New Roman"/>
          <w:noProof w:val="0"/>
          <w:sz w:val="24"/>
          <w:szCs w:val="24"/>
          <w:lang w:val="en-GB"/>
        </w:rPr>
        <w:t>Thomaskirche</w:t>
      </w:r>
      <w:r w:rsidRPr="33A2474E" w:rsidR="33A2474E">
        <w:rPr>
          <w:rFonts w:ascii="Times New Roman" w:hAnsi="Times New Roman" w:eastAsia="Times New Roman" w:cs="Times New Roman"/>
          <w:noProof w:val="0"/>
          <w:sz w:val="24"/>
          <w:szCs w:val="24"/>
          <w:lang w:val="en-GB"/>
        </w:rPr>
        <w:t xml:space="preserve"> organ but was lost). </w:t>
      </w:r>
    </w:p>
    <w:p xmlns:wp14="http://schemas.microsoft.com/office/word/2010/wordml" w:rsidP="33A2474E" wp14:paraId="1248EC27" wp14:textId="39B307B2">
      <w:pPr>
        <w:pStyle w:val="Normal"/>
        <w:suppressLineNumbers w:val="0"/>
        <w:bidi w:val="0"/>
        <w:spacing w:before="0" w:beforeAutospacing="off" w:after="0" w:afterAutospacing="off" w:line="240" w:lineRule="auto"/>
        <w:ind w:left="0" w:right="0" w:firstLine="720"/>
        <w:jc w:val="left"/>
        <w:rPr>
          <w:rFonts w:ascii="Times New Roman" w:hAnsi="Times New Roman" w:eastAsia="Times New Roman" w:cs="Times New Roman"/>
          <w:noProof w:val="0"/>
          <w:sz w:val="24"/>
          <w:szCs w:val="24"/>
          <w:lang w:val="en-GB"/>
        </w:rPr>
      </w:pPr>
      <w:r w:rsidRPr="33A2474E" w:rsidR="33A2474E">
        <w:rPr>
          <w:rFonts w:ascii="Times New Roman" w:hAnsi="Times New Roman" w:eastAsia="Times New Roman" w:cs="Times New Roman"/>
          <w:noProof w:val="0"/>
          <w:sz w:val="24"/>
          <w:szCs w:val="24"/>
          <w:lang w:val="en-GB"/>
        </w:rPr>
        <w:t>Underpinned by a positively chthonic bass, the journey begins with “</w:t>
      </w:r>
      <w:r w:rsidRPr="33A2474E" w:rsidR="33A2474E">
        <w:rPr>
          <w:rFonts w:ascii="Times New Roman" w:hAnsi="Times New Roman" w:eastAsia="Times New Roman" w:cs="Times New Roman"/>
          <w:noProof w:val="0"/>
          <w:sz w:val="24"/>
          <w:szCs w:val="24"/>
          <w:lang w:val="en-GB"/>
        </w:rPr>
        <w:t>Kommt</w:t>
      </w:r>
      <w:r w:rsidRPr="33A2474E" w:rsidR="33A2474E">
        <w:rPr>
          <w:rFonts w:ascii="Times New Roman" w:hAnsi="Times New Roman" w:eastAsia="Times New Roman" w:cs="Times New Roman"/>
          <w:noProof w:val="0"/>
          <w:sz w:val="24"/>
          <w:szCs w:val="24"/>
          <w:lang w:val="en-GB"/>
        </w:rPr>
        <w:t xml:space="preserve"> </w:t>
      </w:r>
      <w:r w:rsidRPr="33A2474E" w:rsidR="33A2474E">
        <w:rPr>
          <w:rFonts w:ascii="Times New Roman" w:hAnsi="Times New Roman" w:eastAsia="Times New Roman" w:cs="Times New Roman"/>
          <w:noProof w:val="0"/>
          <w:sz w:val="24"/>
          <w:szCs w:val="24"/>
          <w:lang w:val="en-GB"/>
        </w:rPr>
        <w:t>ihr</w:t>
      </w:r>
      <w:r w:rsidRPr="33A2474E" w:rsidR="33A2474E">
        <w:rPr>
          <w:rFonts w:ascii="Times New Roman" w:hAnsi="Times New Roman" w:eastAsia="Times New Roman" w:cs="Times New Roman"/>
          <w:noProof w:val="0"/>
          <w:sz w:val="24"/>
          <w:szCs w:val="24"/>
          <w:lang w:val="en-GB"/>
        </w:rPr>
        <w:t xml:space="preserve"> </w:t>
      </w:r>
      <w:r w:rsidRPr="33A2474E" w:rsidR="33A2474E">
        <w:rPr>
          <w:rFonts w:ascii="Times New Roman" w:hAnsi="Times New Roman" w:eastAsia="Times New Roman" w:cs="Times New Roman"/>
          <w:noProof w:val="0"/>
          <w:sz w:val="24"/>
          <w:szCs w:val="24"/>
          <w:lang w:val="en-GB"/>
        </w:rPr>
        <w:t>Töchter</w:t>
      </w:r>
      <w:r w:rsidRPr="33A2474E" w:rsidR="33A2474E">
        <w:rPr>
          <w:rFonts w:ascii="Times New Roman" w:hAnsi="Times New Roman" w:eastAsia="Times New Roman" w:cs="Times New Roman"/>
          <w:noProof w:val="0"/>
          <w:sz w:val="24"/>
          <w:szCs w:val="24"/>
          <w:lang w:val="en-GB"/>
        </w:rPr>
        <w:t xml:space="preserve">” takes on massive solemnity; but not, thankfully, with a surfeit of mock gravitas in this Bethlehem performance: the combined forces </w:t>
      </w:r>
      <w:r w:rsidRPr="33A2474E" w:rsidR="33A2474E">
        <w:rPr>
          <w:rFonts w:ascii="Times New Roman" w:hAnsi="Times New Roman" w:eastAsia="Times New Roman" w:cs="Times New Roman"/>
          <w:noProof w:val="0"/>
          <w:sz w:val="24"/>
          <w:szCs w:val="24"/>
          <w:lang w:val="en-GB"/>
        </w:rPr>
        <w:t>hits the</w:t>
      </w:r>
      <w:r w:rsidRPr="33A2474E" w:rsidR="33A2474E">
        <w:rPr>
          <w:rFonts w:ascii="Times New Roman" w:hAnsi="Times New Roman" w:eastAsia="Times New Roman" w:cs="Times New Roman"/>
          <w:noProof w:val="0"/>
          <w:sz w:val="24"/>
          <w:szCs w:val="24"/>
          <w:lang w:val="en-GB"/>
        </w:rPr>
        <w:t xml:space="preserve"> target perfectly on the Bach/Mendelssohn axis. Textures are clear; and when the Evangelist sings (the excellent Dann </w:t>
      </w:r>
      <w:r w:rsidRPr="33A2474E" w:rsidR="33A2474E">
        <w:rPr>
          <w:rFonts w:ascii="Times New Roman" w:hAnsi="Times New Roman" w:eastAsia="Times New Roman" w:cs="Times New Roman"/>
          <w:noProof w:val="0"/>
          <w:sz w:val="24"/>
          <w:szCs w:val="24"/>
          <w:lang w:val="en-GB"/>
        </w:rPr>
        <w:t>Coackwell</w:t>
      </w:r>
      <w:r w:rsidRPr="33A2474E" w:rsidR="33A2474E">
        <w:rPr>
          <w:rFonts w:ascii="Times New Roman" w:hAnsi="Times New Roman" w:eastAsia="Times New Roman" w:cs="Times New Roman"/>
          <w:noProof w:val="0"/>
          <w:sz w:val="24"/>
          <w:szCs w:val="24"/>
          <w:lang w:val="en-GB"/>
        </w:rPr>
        <w:t>), accompaniment shifts first to fortepiano, then to a halo of strings prior to the chorale, “</w:t>
      </w:r>
      <w:r w:rsidRPr="33A2474E" w:rsidR="33A2474E">
        <w:rPr>
          <w:rFonts w:ascii="Times New Roman" w:hAnsi="Times New Roman" w:eastAsia="Times New Roman" w:cs="Times New Roman"/>
          <w:noProof w:val="0"/>
          <w:sz w:val="24"/>
          <w:szCs w:val="24"/>
          <w:lang w:val="en-GB"/>
        </w:rPr>
        <w:t>Herrliebster</w:t>
      </w:r>
      <w:r w:rsidRPr="33A2474E" w:rsidR="33A2474E">
        <w:rPr>
          <w:rFonts w:ascii="Times New Roman" w:hAnsi="Times New Roman" w:eastAsia="Times New Roman" w:cs="Times New Roman"/>
          <w:noProof w:val="0"/>
          <w:sz w:val="24"/>
          <w:szCs w:val="24"/>
          <w:lang w:val="en-GB"/>
        </w:rPr>
        <w:t xml:space="preserve"> Jesu</w:t>
      </w:r>
      <w:r w:rsidRPr="33A2474E" w:rsidR="33A2474E">
        <w:rPr>
          <w:rFonts w:ascii="Times New Roman" w:hAnsi="Times New Roman" w:eastAsia="Times New Roman" w:cs="Times New Roman"/>
          <w:noProof w:val="0"/>
          <w:sz w:val="24"/>
          <w:szCs w:val="24"/>
          <w:lang w:val="en-GB"/>
        </w:rPr>
        <w:t>”.</w:t>
      </w:r>
      <w:r w:rsidRPr="33A2474E" w:rsidR="33A2474E">
        <w:rPr>
          <w:rFonts w:ascii="Times New Roman" w:hAnsi="Times New Roman" w:eastAsia="Times New Roman" w:cs="Times New Roman"/>
          <w:noProof w:val="0"/>
          <w:sz w:val="24"/>
          <w:szCs w:val="24"/>
          <w:lang w:val="en-GB"/>
        </w:rPr>
        <w:t xml:space="preserve"> New </w:t>
      </w:r>
      <w:r w:rsidRPr="33A2474E" w:rsidR="33A2474E">
        <w:rPr>
          <w:rFonts w:ascii="Times New Roman" w:hAnsi="Times New Roman" w:eastAsia="Times New Roman" w:cs="Times New Roman"/>
          <w:noProof w:val="0"/>
          <w:sz w:val="24"/>
          <w:szCs w:val="24"/>
          <w:lang w:val="en-GB"/>
        </w:rPr>
        <w:t>colors</w:t>
      </w:r>
      <w:r w:rsidRPr="33A2474E" w:rsidR="33A2474E">
        <w:rPr>
          <w:rFonts w:ascii="Times New Roman" w:hAnsi="Times New Roman" w:eastAsia="Times New Roman" w:cs="Times New Roman"/>
          <w:noProof w:val="0"/>
          <w:sz w:val="24"/>
          <w:szCs w:val="24"/>
          <w:lang w:val="en-GB"/>
        </w:rPr>
        <w:t xml:space="preserve"> abound. </w:t>
      </w:r>
      <w:r w:rsidRPr="33A2474E" w:rsidR="33A2474E">
        <w:rPr>
          <w:rFonts w:ascii="Times New Roman" w:hAnsi="Times New Roman" w:eastAsia="Times New Roman" w:cs="Times New Roman"/>
          <w:noProof w:val="0"/>
          <w:sz w:val="24"/>
          <w:szCs w:val="24"/>
          <w:lang w:val="en-GB"/>
        </w:rPr>
        <w:t>Coakwell</w:t>
      </w:r>
      <w:r w:rsidRPr="33A2474E" w:rsidR="33A2474E">
        <w:rPr>
          <w:rFonts w:ascii="Times New Roman" w:hAnsi="Times New Roman" w:eastAsia="Times New Roman" w:cs="Times New Roman"/>
          <w:noProof w:val="0"/>
          <w:sz w:val="24"/>
          <w:szCs w:val="24"/>
          <w:lang w:val="en-GB"/>
        </w:rPr>
        <w:t xml:space="preserve"> narrates superbly well throughout, each word perfectly enunciated without an ounce of over-emphasis (my last live performance of this was at Aix-en-Provence, France, with Ian Bostridge as Evangelist, an account that threatened at one point to take us into Expressionist territory: within the auspices of an original instrument performance with Les Talens </w:t>
      </w:r>
      <w:r w:rsidRPr="33A2474E" w:rsidR="33A2474E">
        <w:rPr>
          <w:rFonts w:ascii="Times New Roman" w:hAnsi="Times New Roman" w:eastAsia="Times New Roman" w:cs="Times New Roman"/>
          <w:noProof w:val="0"/>
          <w:sz w:val="24"/>
          <w:szCs w:val="24"/>
          <w:lang w:val="en-GB"/>
        </w:rPr>
        <w:t>Lyriques</w:t>
      </w:r>
      <w:r w:rsidRPr="33A2474E" w:rsidR="33A2474E">
        <w:rPr>
          <w:rFonts w:ascii="Times New Roman" w:hAnsi="Times New Roman" w:eastAsia="Times New Roman" w:cs="Times New Roman"/>
          <w:noProof w:val="0"/>
          <w:sz w:val="24"/>
          <w:szCs w:val="24"/>
          <w:lang w:val="en-GB"/>
        </w:rPr>
        <w:t xml:space="preserve"> and the Namur Chamber Choir, conducted by Christophe Rousset on 4/7/2023,  almost exactly a year before I type these words). Perhaps </w:t>
      </w:r>
      <w:r w:rsidRPr="33A2474E" w:rsidR="33A2474E">
        <w:rPr>
          <w:rFonts w:ascii="Times New Roman" w:hAnsi="Times New Roman" w:eastAsia="Times New Roman" w:cs="Times New Roman"/>
          <w:noProof w:val="0"/>
          <w:sz w:val="24"/>
          <w:szCs w:val="24"/>
          <w:lang w:val="en-GB"/>
        </w:rPr>
        <w:t>Coakwell’s</w:t>
      </w:r>
      <w:r w:rsidRPr="33A2474E" w:rsidR="33A2474E">
        <w:rPr>
          <w:rFonts w:ascii="Times New Roman" w:hAnsi="Times New Roman" w:eastAsia="Times New Roman" w:cs="Times New Roman"/>
          <w:noProof w:val="0"/>
          <w:sz w:val="24"/>
          <w:szCs w:val="24"/>
          <w:lang w:val="en-GB"/>
        </w:rPr>
        <w:t xml:space="preserve"> finest hour is </w:t>
      </w:r>
      <w:r w:rsidRPr="33A2474E" w:rsidR="33A2474E">
        <w:rPr>
          <w:rFonts w:ascii="Times New Roman" w:hAnsi="Times New Roman" w:eastAsia="Times New Roman" w:cs="Times New Roman"/>
          <w:noProof w:val="0"/>
          <w:sz w:val="24"/>
          <w:szCs w:val="24"/>
          <w:lang w:val="en-GB"/>
        </w:rPr>
        <w:t>immediately</w:t>
      </w:r>
      <w:r w:rsidRPr="33A2474E" w:rsidR="33A2474E">
        <w:rPr>
          <w:rFonts w:ascii="Times New Roman" w:hAnsi="Times New Roman" w:eastAsia="Times New Roman" w:cs="Times New Roman"/>
          <w:noProof w:val="0"/>
          <w:sz w:val="24"/>
          <w:szCs w:val="24"/>
          <w:lang w:val="en-GB"/>
        </w:rPr>
        <w:t xml:space="preserve"> preceding the aria “</w:t>
      </w:r>
      <w:r w:rsidRPr="33A2474E" w:rsidR="33A2474E">
        <w:rPr>
          <w:rFonts w:ascii="Times New Roman" w:hAnsi="Times New Roman" w:eastAsia="Times New Roman" w:cs="Times New Roman"/>
          <w:noProof w:val="0"/>
          <w:sz w:val="24"/>
          <w:szCs w:val="24"/>
          <w:lang w:val="en-GB"/>
        </w:rPr>
        <w:t>Erbarme</w:t>
      </w:r>
      <w:r w:rsidRPr="33A2474E" w:rsidR="33A2474E">
        <w:rPr>
          <w:rFonts w:ascii="Times New Roman" w:hAnsi="Times New Roman" w:eastAsia="Times New Roman" w:cs="Times New Roman"/>
          <w:noProof w:val="0"/>
          <w:sz w:val="24"/>
          <w:szCs w:val="24"/>
          <w:lang w:val="en-GB"/>
        </w:rPr>
        <w:t xml:space="preserve"> dich,” the description of the cock’s crowing, a moment of complete alignment with Bach, Mendelssohn and depicted event.</w:t>
      </w:r>
    </w:p>
    <w:p xmlns:wp14="http://schemas.microsoft.com/office/word/2010/wordml" w:rsidP="33A2474E" wp14:paraId="16119F8C" wp14:textId="00C3D514">
      <w:pPr>
        <w:pStyle w:val="Normal"/>
        <w:suppressLineNumbers w:val="0"/>
        <w:bidi w:val="0"/>
        <w:spacing w:before="0" w:beforeAutospacing="off" w:after="0" w:afterAutospacing="off" w:line="240" w:lineRule="auto"/>
        <w:ind w:left="0" w:right="0" w:firstLine="720"/>
        <w:jc w:val="left"/>
        <w:rPr>
          <w:rFonts w:ascii="Times New Roman" w:hAnsi="Times New Roman" w:eastAsia="Times New Roman" w:cs="Times New Roman"/>
          <w:noProof w:val="0"/>
          <w:sz w:val="24"/>
          <w:szCs w:val="24"/>
          <w:lang w:val="en-GB"/>
        </w:rPr>
      </w:pPr>
      <w:r w:rsidRPr="33A2474E" w:rsidR="33A2474E">
        <w:rPr>
          <w:rFonts w:ascii="Times New Roman" w:hAnsi="Times New Roman" w:eastAsia="Times New Roman" w:cs="Times New Roman"/>
          <w:noProof w:val="0"/>
          <w:sz w:val="24"/>
          <w:szCs w:val="24"/>
          <w:lang w:val="en-GB"/>
        </w:rPr>
        <w:t xml:space="preserve">The Jesus here is William Sharp. Not only is he firm of voice, his is secure across his entire range. Mezzo Luthien Brackett takes the alto “Du </w:t>
      </w:r>
      <w:r w:rsidRPr="33A2474E" w:rsidR="33A2474E">
        <w:rPr>
          <w:rFonts w:ascii="Times New Roman" w:hAnsi="Times New Roman" w:eastAsia="Times New Roman" w:cs="Times New Roman"/>
          <w:noProof w:val="0"/>
          <w:sz w:val="24"/>
          <w:szCs w:val="24"/>
          <w:lang w:val="en-GB"/>
        </w:rPr>
        <w:t>lieber</w:t>
      </w:r>
      <w:r w:rsidRPr="33A2474E" w:rsidR="33A2474E">
        <w:rPr>
          <w:rFonts w:ascii="Times New Roman" w:hAnsi="Times New Roman" w:eastAsia="Times New Roman" w:cs="Times New Roman"/>
          <w:noProof w:val="0"/>
          <w:sz w:val="24"/>
          <w:szCs w:val="24"/>
          <w:lang w:val="en-GB"/>
        </w:rPr>
        <w:t xml:space="preserve"> Heiland du” and the succeeding “</w:t>
      </w:r>
      <w:r w:rsidRPr="33A2474E" w:rsidR="33A2474E">
        <w:rPr>
          <w:rFonts w:ascii="Times New Roman" w:hAnsi="Times New Roman" w:eastAsia="Times New Roman" w:cs="Times New Roman"/>
          <w:noProof w:val="0"/>
          <w:sz w:val="24"/>
          <w:szCs w:val="24"/>
          <w:lang w:val="en-GB"/>
        </w:rPr>
        <w:t>Buß</w:t>
      </w:r>
      <w:r w:rsidRPr="33A2474E" w:rsidR="33A2474E">
        <w:rPr>
          <w:rFonts w:ascii="Times New Roman" w:hAnsi="Times New Roman" w:eastAsia="Times New Roman" w:cs="Times New Roman"/>
          <w:noProof w:val="0"/>
          <w:sz w:val="24"/>
          <w:szCs w:val="24"/>
          <w:lang w:val="en-GB"/>
        </w:rPr>
        <w:t xml:space="preserve"> und </w:t>
      </w:r>
      <w:r w:rsidRPr="33A2474E" w:rsidR="33A2474E">
        <w:rPr>
          <w:rFonts w:ascii="Times New Roman" w:hAnsi="Times New Roman" w:eastAsia="Times New Roman" w:cs="Times New Roman"/>
          <w:noProof w:val="0"/>
          <w:sz w:val="24"/>
          <w:szCs w:val="24"/>
          <w:lang w:val="en-GB"/>
        </w:rPr>
        <w:t>treu</w:t>
      </w:r>
      <w:r w:rsidRPr="33A2474E" w:rsidR="33A2474E">
        <w:rPr>
          <w:rFonts w:ascii="Times New Roman" w:hAnsi="Times New Roman" w:eastAsia="Times New Roman" w:cs="Times New Roman"/>
          <w:noProof w:val="0"/>
          <w:sz w:val="24"/>
          <w:szCs w:val="24"/>
          <w:lang w:val="en-GB"/>
        </w:rPr>
        <w:t xml:space="preserve">” with real skill, the two flutes of the Bach Festival Orchestra adding two delicious lines, perfectly judged; voice and flutes are perfectly separated in Analekta’s sound picture. The mezzo “Ach Golgotha” from the work’s second part is another noteworthy moment, an aria full of pain-writ-large at the thought of the death of the Saviour. </w:t>
      </w:r>
    </w:p>
    <w:p xmlns:wp14="http://schemas.microsoft.com/office/word/2010/wordml" w:rsidP="33A2474E" wp14:paraId="247A0919" wp14:textId="286E6807">
      <w:pPr>
        <w:pStyle w:val="Normal"/>
        <w:suppressLineNumbers w:val="0"/>
        <w:bidi w:val="0"/>
        <w:spacing w:before="0" w:beforeAutospacing="off" w:after="0" w:afterAutospacing="off" w:line="240" w:lineRule="auto"/>
        <w:ind w:left="0" w:right="0" w:firstLine="720"/>
        <w:jc w:val="left"/>
        <w:rPr>
          <w:rFonts w:ascii="Times New Roman" w:hAnsi="Times New Roman" w:eastAsia="Times New Roman" w:cs="Times New Roman"/>
          <w:noProof w:val="0"/>
          <w:sz w:val="24"/>
          <w:szCs w:val="24"/>
          <w:lang w:val="en-GB"/>
        </w:rPr>
      </w:pPr>
      <w:r w:rsidRPr="33A2474E" w:rsidR="33A2474E">
        <w:rPr>
          <w:rFonts w:ascii="Times New Roman" w:hAnsi="Times New Roman" w:eastAsia="Times New Roman" w:cs="Times New Roman"/>
          <w:noProof w:val="0"/>
          <w:sz w:val="24"/>
          <w:szCs w:val="24"/>
          <w:lang w:val="en-GB"/>
        </w:rPr>
        <w:t xml:space="preserve">Dramatic interactions and illustrations between Evangelist and soloists are finely preserved, replicating the spatial aspects that must have been very much part of the Bethlehem (PA) experience. Christopher Jackson’s pacing is beautifully sensitive, too, allowing a little more rubato as cadences approach via the “Mendelssohn loophole,” perhaps. It works, and beautifully so.  </w:t>
      </w:r>
      <w:r w:rsidRPr="33A2474E" w:rsidR="33A2474E">
        <w:rPr>
          <w:rFonts w:ascii="Times New Roman" w:hAnsi="Times New Roman" w:eastAsia="Times New Roman" w:cs="Times New Roman"/>
          <w:noProof w:val="0"/>
          <w:sz w:val="24"/>
          <w:szCs w:val="24"/>
          <w:lang w:val="en-GB"/>
        </w:rPr>
        <w:t>The ”other</w:t>
      </w:r>
      <w:r w:rsidRPr="33A2474E" w:rsidR="33A2474E">
        <w:rPr>
          <w:rFonts w:ascii="Times New Roman" w:hAnsi="Times New Roman" w:eastAsia="Times New Roman" w:cs="Times New Roman"/>
          <w:noProof w:val="0"/>
          <w:sz w:val="24"/>
          <w:szCs w:val="24"/>
          <w:lang w:val="en-GB"/>
        </w:rPr>
        <w:t xml:space="preserve">” tenor, Isiah Bell, sings beautifully in “Ich will </w:t>
      </w:r>
      <w:r w:rsidRPr="33A2474E" w:rsidR="33A2474E">
        <w:rPr>
          <w:rFonts w:ascii="Times New Roman" w:hAnsi="Times New Roman" w:eastAsia="Times New Roman" w:cs="Times New Roman"/>
          <w:noProof w:val="0"/>
          <w:sz w:val="24"/>
          <w:szCs w:val="24"/>
          <w:lang w:val="en-GB"/>
        </w:rPr>
        <w:t>bei</w:t>
      </w:r>
      <w:r w:rsidRPr="33A2474E" w:rsidR="33A2474E">
        <w:rPr>
          <w:rFonts w:ascii="Times New Roman" w:hAnsi="Times New Roman" w:eastAsia="Times New Roman" w:cs="Times New Roman"/>
          <w:noProof w:val="0"/>
          <w:sz w:val="24"/>
          <w:szCs w:val="24"/>
          <w:lang w:val="en-GB"/>
        </w:rPr>
        <w:t xml:space="preserve"> </w:t>
      </w:r>
      <w:r w:rsidRPr="33A2474E" w:rsidR="33A2474E">
        <w:rPr>
          <w:rFonts w:ascii="Times New Roman" w:hAnsi="Times New Roman" w:eastAsia="Times New Roman" w:cs="Times New Roman"/>
          <w:noProof w:val="0"/>
          <w:sz w:val="24"/>
          <w:szCs w:val="24"/>
          <w:lang w:val="en-GB"/>
        </w:rPr>
        <w:t>meinem</w:t>
      </w:r>
      <w:r w:rsidRPr="33A2474E" w:rsidR="33A2474E">
        <w:rPr>
          <w:rFonts w:ascii="Times New Roman" w:hAnsi="Times New Roman" w:eastAsia="Times New Roman" w:cs="Times New Roman"/>
          <w:noProof w:val="0"/>
          <w:sz w:val="24"/>
          <w:szCs w:val="24"/>
          <w:lang w:val="en-GB"/>
        </w:rPr>
        <w:t xml:space="preserve"> Jesus </w:t>
      </w:r>
      <w:r w:rsidRPr="33A2474E" w:rsidR="33A2474E">
        <w:rPr>
          <w:rFonts w:ascii="Times New Roman" w:hAnsi="Times New Roman" w:eastAsia="Times New Roman" w:cs="Times New Roman"/>
          <w:noProof w:val="0"/>
          <w:sz w:val="24"/>
          <w:szCs w:val="24"/>
          <w:lang w:val="en-GB"/>
        </w:rPr>
        <w:t>wachen</w:t>
      </w:r>
      <w:r w:rsidRPr="33A2474E" w:rsidR="33A2474E">
        <w:rPr>
          <w:rFonts w:ascii="Times New Roman" w:hAnsi="Times New Roman" w:eastAsia="Times New Roman" w:cs="Times New Roman"/>
          <w:noProof w:val="0"/>
          <w:sz w:val="24"/>
          <w:szCs w:val="24"/>
          <w:lang w:val="en-GB"/>
        </w:rPr>
        <w:t xml:space="preserve">,” his voice beautifully free in the melismatic </w:t>
      </w:r>
      <w:r w:rsidRPr="33A2474E" w:rsidR="33A2474E">
        <w:rPr>
          <w:rFonts w:ascii="Times New Roman" w:hAnsi="Times New Roman" w:eastAsia="Times New Roman" w:cs="Times New Roman"/>
          <w:noProof w:val="0"/>
          <w:sz w:val="24"/>
          <w:szCs w:val="24"/>
          <w:lang w:val="en-GB"/>
        </w:rPr>
        <w:t>passages..</w:t>
      </w:r>
      <w:r w:rsidRPr="33A2474E" w:rsidR="33A2474E">
        <w:rPr>
          <w:rFonts w:ascii="Times New Roman" w:hAnsi="Times New Roman" w:eastAsia="Times New Roman" w:cs="Times New Roman"/>
          <w:noProof w:val="0"/>
          <w:sz w:val="24"/>
          <w:szCs w:val="24"/>
          <w:lang w:val="en-GB"/>
        </w:rPr>
        <w:t xml:space="preserve"> </w:t>
      </w:r>
      <w:r w:rsidRPr="33A2474E" w:rsidR="33A2474E">
        <w:rPr>
          <w:rFonts w:ascii="Times New Roman" w:hAnsi="Times New Roman" w:eastAsia="Times New Roman" w:cs="Times New Roman"/>
          <w:noProof w:val="0"/>
          <w:sz w:val="24"/>
          <w:szCs w:val="24"/>
          <w:lang w:val="en-GB"/>
        </w:rPr>
        <w:t>Brackettt’s</w:t>
      </w:r>
      <w:r w:rsidRPr="33A2474E" w:rsidR="33A2474E">
        <w:rPr>
          <w:rFonts w:ascii="Times New Roman" w:hAnsi="Times New Roman" w:eastAsia="Times New Roman" w:cs="Times New Roman"/>
          <w:noProof w:val="0"/>
          <w:sz w:val="24"/>
          <w:szCs w:val="24"/>
          <w:lang w:val="en-GB"/>
        </w:rPr>
        <w:t xml:space="preserve"> voice works superbly well with the purity of soprano Clara </w:t>
      </w:r>
      <w:r w:rsidRPr="33A2474E" w:rsidR="33A2474E">
        <w:rPr>
          <w:rFonts w:ascii="Times New Roman" w:hAnsi="Times New Roman" w:eastAsia="Times New Roman" w:cs="Times New Roman"/>
          <w:noProof w:val="0"/>
          <w:sz w:val="24"/>
          <w:szCs w:val="24"/>
          <w:lang w:val="en-GB"/>
        </w:rPr>
        <w:t>Rottsolk</w:t>
      </w:r>
      <w:r w:rsidRPr="33A2474E" w:rsidR="33A2474E">
        <w:rPr>
          <w:rFonts w:ascii="Times New Roman" w:hAnsi="Times New Roman" w:eastAsia="Times New Roman" w:cs="Times New Roman"/>
          <w:noProof w:val="0"/>
          <w:sz w:val="24"/>
          <w:szCs w:val="24"/>
          <w:lang w:val="en-GB"/>
        </w:rPr>
        <w:t xml:space="preserve"> in the duet towards the end of Part I</w:t>
      </w:r>
      <w:r w:rsidRPr="33A2474E" w:rsidR="33A2474E">
        <w:rPr>
          <w:rFonts w:ascii="Times New Roman" w:hAnsi="Times New Roman" w:eastAsia="Times New Roman" w:cs="Times New Roman"/>
          <w:noProof w:val="0"/>
          <w:sz w:val="24"/>
          <w:szCs w:val="24"/>
          <w:lang w:val="en-GB"/>
        </w:rPr>
        <w:t>, ”So</w:t>
      </w:r>
      <w:r w:rsidRPr="33A2474E" w:rsidR="33A2474E">
        <w:rPr>
          <w:rFonts w:ascii="Times New Roman" w:hAnsi="Times New Roman" w:eastAsia="Times New Roman" w:cs="Times New Roman"/>
          <w:noProof w:val="0"/>
          <w:sz w:val="24"/>
          <w:szCs w:val="24"/>
          <w:lang w:val="en-GB"/>
        </w:rPr>
        <w:t xml:space="preserve"> </w:t>
      </w:r>
      <w:r w:rsidRPr="33A2474E" w:rsidR="33A2474E">
        <w:rPr>
          <w:rFonts w:ascii="Times New Roman" w:hAnsi="Times New Roman" w:eastAsia="Times New Roman" w:cs="Times New Roman"/>
          <w:noProof w:val="0"/>
          <w:sz w:val="24"/>
          <w:szCs w:val="24"/>
          <w:lang w:val="en-GB"/>
        </w:rPr>
        <w:t>ist</w:t>
      </w:r>
      <w:r w:rsidRPr="33A2474E" w:rsidR="33A2474E">
        <w:rPr>
          <w:rFonts w:ascii="Times New Roman" w:hAnsi="Times New Roman" w:eastAsia="Times New Roman" w:cs="Times New Roman"/>
          <w:noProof w:val="0"/>
          <w:sz w:val="24"/>
          <w:szCs w:val="24"/>
          <w:lang w:val="en-GB"/>
        </w:rPr>
        <w:t xml:space="preserve"> </w:t>
      </w:r>
      <w:r w:rsidRPr="33A2474E" w:rsidR="33A2474E">
        <w:rPr>
          <w:rFonts w:ascii="Times New Roman" w:hAnsi="Times New Roman" w:eastAsia="Times New Roman" w:cs="Times New Roman"/>
          <w:noProof w:val="0"/>
          <w:sz w:val="24"/>
          <w:szCs w:val="24"/>
          <w:lang w:val="en-GB"/>
        </w:rPr>
        <w:t>mein</w:t>
      </w:r>
      <w:r w:rsidRPr="33A2474E" w:rsidR="33A2474E">
        <w:rPr>
          <w:rFonts w:ascii="Times New Roman" w:hAnsi="Times New Roman" w:eastAsia="Times New Roman" w:cs="Times New Roman"/>
          <w:noProof w:val="0"/>
          <w:sz w:val="24"/>
          <w:szCs w:val="24"/>
          <w:lang w:val="en-GB"/>
        </w:rPr>
        <w:t xml:space="preserve"> Jesu nun </w:t>
      </w:r>
      <w:r w:rsidRPr="33A2474E" w:rsidR="33A2474E">
        <w:rPr>
          <w:rFonts w:ascii="Times New Roman" w:hAnsi="Times New Roman" w:eastAsia="Times New Roman" w:cs="Times New Roman"/>
          <w:noProof w:val="0"/>
          <w:sz w:val="24"/>
          <w:szCs w:val="24"/>
          <w:lang w:val="en-GB"/>
        </w:rPr>
        <w:t>gefangen</w:t>
      </w:r>
      <w:r w:rsidRPr="33A2474E" w:rsidR="33A2474E">
        <w:rPr>
          <w:rFonts w:ascii="Times New Roman" w:hAnsi="Times New Roman" w:eastAsia="Times New Roman" w:cs="Times New Roman"/>
          <w:noProof w:val="0"/>
          <w:sz w:val="24"/>
          <w:szCs w:val="24"/>
          <w:lang w:val="en-GB"/>
        </w:rPr>
        <w:t xml:space="preserve">” (and how lacerating the choral interjections </w:t>
      </w:r>
      <w:r w:rsidRPr="33A2474E" w:rsidR="33A2474E">
        <w:rPr>
          <w:rFonts w:ascii="Times New Roman" w:hAnsi="Times New Roman" w:eastAsia="Times New Roman" w:cs="Times New Roman"/>
          <w:noProof w:val="0"/>
          <w:sz w:val="24"/>
          <w:szCs w:val="24"/>
          <w:lang w:val="en-GB"/>
        </w:rPr>
        <w:t>later on</w:t>
      </w:r>
      <w:r w:rsidRPr="33A2474E" w:rsidR="33A2474E">
        <w:rPr>
          <w:rFonts w:ascii="Times New Roman" w:hAnsi="Times New Roman" w:eastAsia="Times New Roman" w:cs="Times New Roman"/>
          <w:noProof w:val="0"/>
          <w:sz w:val="24"/>
          <w:szCs w:val="24"/>
          <w:lang w:val="en-GB"/>
        </w:rPr>
        <w:t xml:space="preserve"> in this segment). </w:t>
      </w:r>
      <w:r w:rsidRPr="33A2474E" w:rsidR="33A2474E">
        <w:rPr>
          <w:rFonts w:ascii="Times New Roman" w:hAnsi="Times New Roman" w:eastAsia="Times New Roman" w:cs="Times New Roman"/>
          <w:noProof w:val="0"/>
          <w:sz w:val="24"/>
          <w:szCs w:val="24"/>
          <w:lang w:val="en-GB"/>
        </w:rPr>
        <w:t>Rottsolk</w:t>
      </w:r>
      <w:r w:rsidRPr="33A2474E" w:rsidR="33A2474E">
        <w:rPr>
          <w:rFonts w:ascii="Times New Roman" w:hAnsi="Times New Roman" w:eastAsia="Times New Roman" w:cs="Times New Roman"/>
          <w:noProof w:val="0"/>
          <w:sz w:val="24"/>
          <w:szCs w:val="24"/>
          <w:lang w:val="en-GB"/>
        </w:rPr>
        <w:t xml:space="preserve"> shines in “</w:t>
      </w:r>
      <w:r w:rsidRPr="33A2474E" w:rsidR="33A2474E">
        <w:rPr>
          <w:rFonts w:ascii="Times New Roman" w:hAnsi="Times New Roman" w:eastAsia="Times New Roman" w:cs="Times New Roman"/>
          <w:noProof w:val="0"/>
          <w:sz w:val="24"/>
          <w:szCs w:val="24"/>
          <w:lang w:val="en-GB"/>
        </w:rPr>
        <w:t>Erbarme</w:t>
      </w:r>
      <w:r w:rsidRPr="33A2474E" w:rsidR="33A2474E">
        <w:rPr>
          <w:rFonts w:ascii="Times New Roman" w:hAnsi="Times New Roman" w:eastAsia="Times New Roman" w:cs="Times New Roman"/>
          <w:noProof w:val="0"/>
          <w:sz w:val="24"/>
          <w:szCs w:val="24"/>
          <w:lang w:val="en-GB"/>
        </w:rPr>
        <w:t xml:space="preserve"> dich” (normally heard via alto, of course), wherein Mendelssohn also takes the violin </w:t>
      </w:r>
      <w:r w:rsidRPr="33A2474E" w:rsidR="33A2474E">
        <w:rPr>
          <w:rFonts w:ascii="Times New Roman" w:hAnsi="Times New Roman" w:eastAsia="Times New Roman" w:cs="Times New Roman"/>
          <w:noProof w:val="0"/>
          <w:sz w:val="24"/>
          <w:szCs w:val="24"/>
          <w:lang w:val="en-GB"/>
        </w:rPr>
        <w:t>obbligato</w:t>
      </w:r>
      <w:r w:rsidRPr="33A2474E" w:rsidR="33A2474E">
        <w:rPr>
          <w:rFonts w:ascii="Times New Roman" w:hAnsi="Times New Roman" w:eastAsia="Times New Roman" w:cs="Times New Roman"/>
          <w:noProof w:val="0"/>
          <w:sz w:val="24"/>
          <w:szCs w:val="24"/>
          <w:lang w:val="en-GB"/>
        </w:rPr>
        <w:t xml:space="preserve"> upwards, </w:t>
      </w:r>
      <w:r w:rsidRPr="33A2474E" w:rsidR="33A2474E">
        <w:rPr>
          <w:rFonts w:ascii="Times New Roman" w:hAnsi="Times New Roman" w:eastAsia="Times New Roman" w:cs="Times New Roman"/>
          <w:noProof w:val="0"/>
          <w:sz w:val="24"/>
          <w:szCs w:val="24"/>
          <w:lang w:val="en-GB"/>
        </w:rPr>
        <w:t>perhaps Heavenwards</w:t>
      </w:r>
      <w:r w:rsidRPr="33A2474E" w:rsidR="33A2474E">
        <w:rPr>
          <w:rFonts w:ascii="Times New Roman" w:hAnsi="Times New Roman" w:eastAsia="Times New Roman" w:cs="Times New Roman"/>
          <w:noProof w:val="0"/>
          <w:sz w:val="24"/>
          <w:szCs w:val="24"/>
          <w:lang w:val="en-GB"/>
        </w:rPr>
        <w:t xml:space="preserve">. Elizabeth Field, the Concertmaster of the Bach Festival Orchestra, is brilliantly </w:t>
      </w:r>
      <w:r w:rsidRPr="33A2474E" w:rsidR="33A2474E">
        <w:rPr>
          <w:rFonts w:ascii="Times New Roman" w:hAnsi="Times New Roman" w:eastAsia="Times New Roman" w:cs="Times New Roman"/>
          <w:noProof w:val="0"/>
          <w:sz w:val="24"/>
          <w:szCs w:val="24"/>
          <w:lang w:val="en-GB"/>
        </w:rPr>
        <w:t>accurate</w:t>
      </w:r>
      <w:r w:rsidRPr="33A2474E" w:rsidR="33A2474E">
        <w:rPr>
          <w:rFonts w:ascii="Times New Roman" w:hAnsi="Times New Roman" w:eastAsia="Times New Roman" w:cs="Times New Roman"/>
          <w:noProof w:val="0"/>
          <w:sz w:val="24"/>
          <w:szCs w:val="24"/>
          <w:lang w:val="en-GB"/>
        </w:rPr>
        <w:t xml:space="preserve"> in her contribution there. True, who could forget Dame Janet Baker in this (Munich Bach Orchestra and Karl Richter) or, indeed, counter-tenor Damien Guillon in Masaaki Suzuki’s most recent BIS version with the Bach Collegium Japan? But in context this new version is completely convincing; as is the sheer joy exuded by the bass aria (again featuring Field, now in full-on virtuoso mode) “</w:t>
      </w:r>
      <w:r w:rsidRPr="33A2474E" w:rsidR="33A2474E">
        <w:rPr>
          <w:rFonts w:ascii="Times New Roman" w:hAnsi="Times New Roman" w:eastAsia="Times New Roman" w:cs="Times New Roman"/>
          <w:noProof w:val="0"/>
          <w:sz w:val="24"/>
          <w:szCs w:val="24"/>
          <w:lang w:val="en-GB"/>
        </w:rPr>
        <w:t>Gebt</w:t>
      </w:r>
      <w:r w:rsidRPr="33A2474E" w:rsidR="33A2474E">
        <w:rPr>
          <w:rFonts w:ascii="Times New Roman" w:hAnsi="Times New Roman" w:eastAsia="Times New Roman" w:cs="Times New Roman"/>
          <w:noProof w:val="0"/>
          <w:sz w:val="24"/>
          <w:szCs w:val="24"/>
          <w:lang w:val="en-GB"/>
        </w:rPr>
        <w:t xml:space="preserve"> mir </w:t>
      </w:r>
      <w:r w:rsidRPr="33A2474E" w:rsidR="33A2474E">
        <w:rPr>
          <w:rFonts w:ascii="Times New Roman" w:hAnsi="Times New Roman" w:eastAsia="Times New Roman" w:cs="Times New Roman"/>
          <w:noProof w:val="0"/>
          <w:sz w:val="24"/>
          <w:szCs w:val="24"/>
          <w:lang w:val="en-GB"/>
        </w:rPr>
        <w:t>meinen</w:t>
      </w:r>
      <w:r w:rsidRPr="33A2474E" w:rsidR="33A2474E">
        <w:rPr>
          <w:rFonts w:ascii="Times New Roman" w:hAnsi="Times New Roman" w:eastAsia="Times New Roman" w:cs="Times New Roman"/>
          <w:noProof w:val="0"/>
          <w:sz w:val="24"/>
          <w:szCs w:val="24"/>
          <w:lang w:val="en-GB"/>
        </w:rPr>
        <w:t xml:space="preserve"> </w:t>
      </w:r>
      <w:r w:rsidRPr="33A2474E" w:rsidR="33A2474E">
        <w:rPr>
          <w:rFonts w:ascii="Times New Roman" w:hAnsi="Times New Roman" w:eastAsia="Times New Roman" w:cs="Times New Roman"/>
          <w:noProof w:val="0"/>
          <w:sz w:val="24"/>
          <w:szCs w:val="24"/>
          <w:lang w:val="en-GB"/>
        </w:rPr>
        <w:t>Jesum</w:t>
      </w:r>
      <w:r w:rsidRPr="33A2474E" w:rsidR="33A2474E">
        <w:rPr>
          <w:rFonts w:ascii="Times New Roman" w:hAnsi="Times New Roman" w:eastAsia="Times New Roman" w:cs="Times New Roman"/>
          <w:noProof w:val="0"/>
          <w:sz w:val="24"/>
          <w:szCs w:val="24"/>
          <w:lang w:val="en-GB"/>
        </w:rPr>
        <w:t xml:space="preserve"> </w:t>
      </w:r>
      <w:r w:rsidRPr="33A2474E" w:rsidR="33A2474E">
        <w:rPr>
          <w:rFonts w:ascii="Times New Roman" w:hAnsi="Times New Roman" w:eastAsia="Times New Roman" w:cs="Times New Roman"/>
          <w:noProof w:val="0"/>
          <w:sz w:val="24"/>
          <w:szCs w:val="24"/>
          <w:lang w:val="en-GB"/>
        </w:rPr>
        <w:t>wieder</w:t>
      </w:r>
      <w:r w:rsidRPr="33A2474E" w:rsidR="33A2474E">
        <w:rPr>
          <w:rFonts w:ascii="Times New Roman" w:hAnsi="Times New Roman" w:eastAsia="Times New Roman" w:cs="Times New Roman"/>
          <w:noProof w:val="0"/>
          <w:sz w:val="24"/>
          <w:szCs w:val="24"/>
          <w:lang w:val="en-GB"/>
        </w:rPr>
        <w:t xml:space="preserve">!” with bass soloist Enrico Lagasca in fine form, with zero smudging to his </w:t>
      </w:r>
      <w:r w:rsidRPr="33A2474E" w:rsidR="33A2474E">
        <w:rPr>
          <w:rFonts w:ascii="Times New Roman" w:hAnsi="Times New Roman" w:eastAsia="Times New Roman" w:cs="Times New Roman"/>
          <w:noProof w:val="0"/>
          <w:sz w:val="24"/>
          <w:szCs w:val="24"/>
          <w:lang w:val="en-GB"/>
        </w:rPr>
        <w:t>melismas</w:t>
      </w:r>
      <w:r w:rsidRPr="33A2474E" w:rsidR="33A2474E">
        <w:rPr>
          <w:rFonts w:ascii="Times New Roman" w:hAnsi="Times New Roman" w:eastAsia="Times New Roman" w:cs="Times New Roman"/>
          <w:noProof w:val="0"/>
          <w:sz w:val="24"/>
          <w:szCs w:val="24"/>
          <w:lang w:val="en-GB"/>
        </w:rPr>
        <w:t xml:space="preserve">; </w:t>
      </w:r>
      <w:r w:rsidRPr="33A2474E" w:rsidR="33A2474E">
        <w:rPr>
          <w:rFonts w:ascii="Times New Roman" w:hAnsi="Times New Roman" w:eastAsia="Times New Roman" w:cs="Times New Roman"/>
          <w:noProof w:val="0"/>
          <w:sz w:val="24"/>
          <w:szCs w:val="24"/>
          <w:lang w:val="en-GB"/>
        </w:rPr>
        <w:t>Legasca</w:t>
      </w:r>
      <w:r w:rsidRPr="33A2474E" w:rsidR="33A2474E">
        <w:rPr>
          <w:rFonts w:ascii="Times New Roman" w:hAnsi="Times New Roman" w:eastAsia="Times New Roman" w:cs="Times New Roman"/>
          <w:noProof w:val="0"/>
          <w:sz w:val="24"/>
          <w:szCs w:val="24"/>
          <w:lang w:val="en-GB"/>
        </w:rPr>
        <w:t xml:space="preserve"> shines again towards </w:t>
      </w:r>
      <w:r w:rsidRPr="33A2474E" w:rsidR="33A2474E">
        <w:rPr>
          <w:rFonts w:ascii="Times New Roman" w:hAnsi="Times New Roman" w:eastAsia="Times New Roman" w:cs="Times New Roman"/>
          <w:noProof w:val="0"/>
          <w:sz w:val="24"/>
          <w:szCs w:val="24"/>
          <w:lang w:val="en-GB"/>
        </w:rPr>
        <w:t>the</w:t>
      </w:r>
      <w:r w:rsidRPr="33A2474E" w:rsidR="33A2474E">
        <w:rPr>
          <w:rFonts w:ascii="Times New Roman" w:hAnsi="Times New Roman" w:eastAsia="Times New Roman" w:cs="Times New Roman"/>
          <w:noProof w:val="0"/>
          <w:sz w:val="24"/>
          <w:szCs w:val="24"/>
          <w:lang w:val="en-GB"/>
        </w:rPr>
        <w:t xml:space="preserve"> end in his aria, “Mache dich, </w:t>
      </w:r>
      <w:r w:rsidRPr="33A2474E" w:rsidR="33A2474E">
        <w:rPr>
          <w:rFonts w:ascii="Times New Roman" w:hAnsi="Times New Roman" w:eastAsia="Times New Roman" w:cs="Times New Roman"/>
          <w:noProof w:val="0"/>
          <w:sz w:val="24"/>
          <w:szCs w:val="24"/>
          <w:lang w:val="en-GB"/>
        </w:rPr>
        <w:t>mein</w:t>
      </w:r>
      <w:r w:rsidRPr="33A2474E" w:rsidR="33A2474E">
        <w:rPr>
          <w:rFonts w:ascii="Times New Roman" w:hAnsi="Times New Roman" w:eastAsia="Times New Roman" w:cs="Times New Roman"/>
          <w:noProof w:val="0"/>
          <w:sz w:val="24"/>
          <w:szCs w:val="24"/>
          <w:lang w:val="en-GB"/>
        </w:rPr>
        <w:t xml:space="preserve"> </w:t>
      </w:r>
      <w:r w:rsidRPr="33A2474E" w:rsidR="33A2474E">
        <w:rPr>
          <w:rFonts w:ascii="Times New Roman" w:hAnsi="Times New Roman" w:eastAsia="Times New Roman" w:cs="Times New Roman"/>
          <w:noProof w:val="0"/>
          <w:sz w:val="24"/>
          <w:szCs w:val="24"/>
          <w:lang w:val="en-GB"/>
        </w:rPr>
        <w:t>Herze</w:t>
      </w:r>
      <w:r w:rsidRPr="33A2474E" w:rsidR="33A2474E">
        <w:rPr>
          <w:rFonts w:ascii="Times New Roman" w:hAnsi="Times New Roman" w:eastAsia="Times New Roman" w:cs="Times New Roman"/>
          <w:noProof w:val="0"/>
          <w:sz w:val="24"/>
          <w:szCs w:val="24"/>
          <w:lang w:val="en-GB"/>
        </w:rPr>
        <w:t>, rein”.</w:t>
      </w:r>
    </w:p>
    <w:p xmlns:wp14="http://schemas.microsoft.com/office/word/2010/wordml" w:rsidP="33A2474E" wp14:paraId="5C37F000" wp14:textId="13E9E523">
      <w:pPr>
        <w:pStyle w:val="Normal"/>
        <w:suppressLineNumbers w:val="0"/>
        <w:bidi w:val="0"/>
        <w:spacing w:before="0" w:beforeAutospacing="off" w:after="0" w:afterAutospacing="off" w:line="240" w:lineRule="auto"/>
        <w:ind w:left="0" w:right="0" w:firstLine="720"/>
        <w:jc w:val="left"/>
        <w:rPr>
          <w:rFonts w:ascii="Times New Roman" w:hAnsi="Times New Roman" w:eastAsia="Times New Roman" w:cs="Times New Roman"/>
          <w:noProof w:val="0"/>
          <w:sz w:val="24"/>
          <w:szCs w:val="24"/>
          <w:lang w:val="en-GB"/>
        </w:rPr>
      </w:pPr>
      <w:r w:rsidRPr="33A2474E" w:rsidR="33A2474E">
        <w:rPr>
          <w:rFonts w:ascii="Times New Roman" w:hAnsi="Times New Roman" w:eastAsia="Times New Roman" w:cs="Times New Roman"/>
          <w:noProof w:val="0"/>
          <w:sz w:val="24"/>
          <w:szCs w:val="24"/>
          <w:lang w:val="en-GB"/>
        </w:rPr>
        <w:t xml:space="preserve">This version “compacts” recitatives, eliding them. The non-availability of then-archaic instruments such as the viola da gamba helped Mendelssohn’s trimming of the </w:t>
      </w:r>
      <w:r w:rsidRPr="33A2474E" w:rsidR="33A2474E">
        <w:rPr>
          <w:rFonts w:ascii="Times New Roman" w:hAnsi="Times New Roman" w:eastAsia="Times New Roman" w:cs="Times New Roman"/>
          <w:noProof w:val="0"/>
          <w:sz w:val="24"/>
          <w:szCs w:val="24"/>
          <w:lang w:val="en-GB"/>
        </w:rPr>
        <w:t>Bachian</w:t>
      </w:r>
      <w:r w:rsidRPr="33A2474E" w:rsidR="33A2474E">
        <w:rPr>
          <w:rFonts w:ascii="Times New Roman" w:hAnsi="Times New Roman" w:eastAsia="Times New Roman" w:cs="Times New Roman"/>
          <w:noProof w:val="0"/>
          <w:sz w:val="24"/>
          <w:szCs w:val="24"/>
          <w:lang w:val="en-GB"/>
        </w:rPr>
        <w:t xml:space="preserve"> hedge, while some of the scoring does sound distinctly </w:t>
      </w:r>
      <w:r w:rsidRPr="33A2474E" w:rsidR="33A2474E">
        <w:rPr>
          <w:rFonts w:ascii="Times New Roman" w:hAnsi="Times New Roman" w:eastAsia="Times New Roman" w:cs="Times New Roman"/>
          <w:noProof w:val="0"/>
          <w:sz w:val="24"/>
          <w:szCs w:val="24"/>
          <w:lang w:val="en-GB"/>
        </w:rPr>
        <w:t>Mendelssohnian</w:t>
      </w:r>
      <w:r w:rsidRPr="33A2474E" w:rsidR="33A2474E">
        <w:rPr>
          <w:rFonts w:ascii="Times New Roman" w:hAnsi="Times New Roman" w:eastAsia="Times New Roman" w:cs="Times New Roman"/>
          <w:noProof w:val="0"/>
          <w:sz w:val="24"/>
          <w:szCs w:val="24"/>
          <w:lang w:val="en-GB"/>
        </w:rPr>
        <w:t xml:space="preserve">. Worth pointing out, though, that Mendelssohn is nowhere </w:t>
      </w:r>
      <w:r w:rsidRPr="33A2474E" w:rsidR="33A2474E">
        <w:rPr>
          <w:rFonts w:ascii="Times New Roman" w:hAnsi="Times New Roman" w:eastAsia="Times New Roman" w:cs="Times New Roman"/>
          <w:noProof w:val="0"/>
          <w:sz w:val="24"/>
          <w:szCs w:val="24"/>
          <w:lang w:val="en-GB"/>
        </w:rPr>
        <w:t>hear</w:t>
      </w:r>
      <w:r w:rsidRPr="33A2474E" w:rsidR="33A2474E">
        <w:rPr>
          <w:rFonts w:ascii="Times New Roman" w:hAnsi="Times New Roman" w:eastAsia="Times New Roman" w:cs="Times New Roman"/>
          <w:noProof w:val="0"/>
          <w:sz w:val="24"/>
          <w:szCs w:val="24"/>
          <w:lang w:val="en-GB"/>
        </w:rPr>
        <w:t xml:space="preserve"> as interventionist as Mozart was with Handel/Händel’s </w:t>
      </w:r>
      <w:r w:rsidRPr="33A2474E" w:rsidR="33A2474E">
        <w:rPr>
          <w:rFonts w:ascii="Times New Roman" w:hAnsi="Times New Roman" w:eastAsia="Times New Roman" w:cs="Times New Roman"/>
          <w:i w:val="1"/>
          <w:iCs w:val="1"/>
          <w:noProof w:val="0"/>
          <w:sz w:val="24"/>
          <w:szCs w:val="24"/>
          <w:lang w:val="en-GB"/>
        </w:rPr>
        <w:t>Messiah</w:t>
      </w:r>
      <w:r w:rsidRPr="33A2474E" w:rsidR="33A2474E">
        <w:rPr>
          <w:rFonts w:ascii="Times New Roman" w:hAnsi="Times New Roman" w:eastAsia="Times New Roman" w:cs="Times New Roman"/>
          <w:noProof w:val="0"/>
          <w:sz w:val="24"/>
          <w:szCs w:val="24"/>
          <w:lang w:val="en-GB"/>
        </w:rPr>
        <w:t>/</w:t>
      </w:r>
      <w:r w:rsidRPr="33A2474E" w:rsidR="33A2474E">
        <w:rPr>
          <w:rFonts w:ascii="Times New Roman" w:hAnsi="Times New Roman" w:eastAsia="Times New Roman" w:cs="Times New Roman"/>
          <w:i w:val="1"/>
          <w:iCs w:val="1"/>
          <w:noProof w:val="0"/>
          <w:sz w:val="24"/>
          <w:szCs w:val="24"/>
          <w:lang w:val="en-GB"/>
        </w:rPr>
        <w:t>Messias</w:t>
      </w:r>
      <w:r w:rsidRPr="33A2474E" w:rsidR="33A2474E">
        <w:rPr>
          <w:rFonts w:ascii="Times New Roman" w:hAnsi="Times New Roman" w:eastAsia="Times New Roman" w:cs="Times New Roman"/>
          <w:noProof w:val="0"/>
          <w:sz w:val="24"/>
          <w:szCs w:val="24"/>
          <w:lang w:val="en-GB"/>
        </w:rPr>
        <w:t>.</w:t>
      </w:r>
    </w:p>
    <w:p xmlns:wp14="http://schemas.microsoft.com/office/word/2010/wordml" w:rsidP="33A2474E" wp14:paraId="2F6CC9F8" wp14:textId="37C36B24">
      <w:pPr>
        <w:pStyle w:val="Normal"/>
        <w:suppressLineNumbers w:val="0"/>
        <w:bidi w:val="0"/>
        <w:spacing w:before="0" w:beforeAutospacing="off" w:after="0" w:afterAutospacing="off" w:line="240" w:lineRule="auto"/>
        <w:ind w:left="0" w:right="0" w:firstLine="720"/>
        <w:jc w:val="left"/>
        <w:rPr>
          <w:rFonts w:ascii="Times New Roman" w:hAnsi="Times New Roman" w:eastAsia="Times New Roman" w:cs="Times New Roman"/>
          <w:noProof w:val="0"/>
          <w:sz w:val="24"/>
          <w:szCs w:val="24"/>
          <w:lang w:val="en-GB"/>
        </w:rPr>
      </w:pPr>
      <w:r w:rsidRPr="33A2474E" w:rsidR="33A2474E">
        <w:rPr>
          <w:rFonts w:ascii="Times New Roman" w:hAnsi="Times New Roman" w:eastAsia="Times New Roman" w:cs="Times New Roman"/>
          <w:noProof w:val="0"/>
          <w:sz w:val="24"/>
          <w:szCs w:val="24"/>
          <w:lang w:val="en-GB"/>
        </w:rPr>
        <w:t>The fine fortepiano is played by an equally fine player: Charles Mattax Moersch plays on an 1815 Nannette Streicher instrument (a copy borrowed from Rutgers). The Bach Choir of Bethlehem is of stunning quality throughout, tireless in their shading of chorales and dramatic interjections, not to mention a truly frightening cry of “Barabbas</w:t>
      </w:r>
      <w:r w:rsidRPr="33A2474E" w:rsidR="33A2474E">
        <w:rPr>
          <w:rFonts w:ascii="Times New Roman" w:hAnsi="Times New Roman" w:eastAsia="Times New Roman" w:cs="Times New Roman"/>
          <w:noProof w:val="0"/>
          <w:sz w:val="24"/>
          <w:szCs w:val="24"/>
          <w:lang w:val="en-GB"/>
        </w:rPr>
        <w:t>”.</w:t>
      </w:r>
      <w:r w:rsidRPr="33A2474E" w:rsidR="33A2474E">
        <w:rPr>
          <w:rFonts w:ascii="Times New Roman" w:hAnsi="Times New Roman" w:eastAsia="Times New Roman" w:cs="Times New Roman"/>
          <w:noProof w:val="0"/>
          <w:sz w:val="24"/>
          <w:szCs w:val="24"/>
          <w:lang w:val="en-GB"/>
        </w:rPr>
        <w:t xml:space="preserve"> Founded in 1898 (!), this choir is therefore celebrating its 125th anniversary, The Bach Choir of Bethlehem gave the first American complete performance of Bach’s Mass in B-Minor in 1900, and that of the </w:t>
      </w:r>
      <w:r w:rsidRPr="33A2474E" w:rsidR="33A2474E">
        <w:rPr>
          <w:rFonts w:ascii="Times New Roman" w:hAnsi="Times New Roman" w:eastAsia="Times New Roman" w:cs="Times New Roman"/>
          <w:i w:val="1"/>
          <w:iCs w:val="1"/>
          <w:noProof w:val="0"/>
          <w:sz w:val="24"/>
          <w:szCs w:val="24"/>
          <w:lang w:val="en-GB"/>
        </w:rPr>
        <w:t>Weihnachts-Oratorium</w:t>
      </w:r>
      <w:r w:rsidRPr="33A2474E" w:rsidR="33A2474E">
        <w:rPr>
          <w:rFonts w:ascii="Times New Roman" w:hAnsi="Times New Roman" w:eastAsia="Times New Roman" w:cs="Times New Roman"/>
          <w:i w:val="1"/>
          <w:iCs w:val="1"/>
          <w:noProof w:val="0"/>
          <w:sz w:val="24"/>
          <w:szCs w:val="24"/>
          <w:lang w:val="en-GB"/>
        </w:rPr>
        <w:t xml:space="preserve"> </w:t>
      </w:r>
      <w:r w:rsidRPr="33A2474E" w:rsidR="33A2474E">
        <w:rPr>
          <w:rFonts w:ascii="Times New Roman" w:hAnsi="Times New Roman" w:eastAsia="Times New Roman" w:cs="Times New Roman"/>
          <w:noProof w:val="0"/>
          <w:sz w:val="24"/>
          <w:szCs w:val="24"/>
          <w:lang w:val="en-GB"/>
        </w:rPr>
        <w:t>in 1901. The choral singers throw their all at the second part, and the result is certainly involving, if very occasionally a touch raw.</w:t>
      </w:r>
    </w:p>
    <w:p xmlns:wp14="http://schemas.microsoft.com/office/word/2010/wordml" w:rsidP="33A2474E" wp14:paraId="01BE754D" wp14:textId="6513CD4B">
      <w:pPr>
        <w:pStyle w:val="Normal"/>
        <w:suppressLineNumbers w:val="0"/>
        <w:bidi w:val="0"/>
        <w:spacing w:before="0" w:beforeAutospacing="off" w:after="0" w:afterAutospacing="off" w:line="240" w:lineRule="auto"/>
        <w:ind w:left="0" w:right="0" w:firstLine="720"/>
        <w:jc w:val="left"/>
        <w:rPr>
          <w:rFonts w:ascii="Times New Roman" w:hAnsi="Times New Roman" w:eastAsia="Times New Roman" w:cs="Times New Roman"/>
          <w:noProof w:val="0"/>
          <w:sz w:val="24"/>
          <w:szCs w:val="24"/>
          <w:lang w:val="en-GB"/>
        </w:rPr>
      </w:pPr>
      <w:r w:rsidRPr="33A2474E" w:rsidR="33A2474E">
        <w:rPr>
          <w:rFonts w:ascii="Times New Roman" w:hAnsi="Times New Roman" w:eastAsia="Times New Roman" w:cs="Times New Roman"/>
          <w:noProof w:val="0"/>
          <w:sz w:val="24"/>
          <w:szCs w:val="24"/>
          <w:lang w:val="en-GB"/>
        </w:rPr>
        <w:t xml:space="preserve">Each part fits neatly onto one compact disc each. As a World </w:t>
      </w:r>
      <w:r w:rsidRPr="33A2474E" w:rsidR="33A2474E">
        <w:rPr>
          <w:rFonts w:ascii="Times New Roman" w:hAnsi="Times New Roman" w:eastAsia="Times New Roman" w:cs="Times New Roman"/>
          <w:noProof w:val="0"/>
          <w:sz w:val="24"/>
          <w:szCs w:val="24"/>
          <w:lang w:val="en-GB"/>
        </w:rPr>
        <w:t>Premiere</w:t>
      </w:r>
      <w:r w:rsidRPr="33A2474E" w:rsidR="33A2474E">
        <w:rPr>
          <w:rFonts w:ascii="Times New Roman" w:hAnsi="Times New Roman" w:eastAsia="Times New Roman" w:cs="Times New Roman"/>
          <w:noProof w:val="0"/>
          <w:sz w:val="24"/>
          <w:szCs w:val="24"/>
          <w:lang w:val="en-GB"/>
        </w:rPr>
        <w:t xml:space="preserve"> recording of this edition, this release obviously is of great import. That it is so musically satisfying seems entirely apt. In a sign of the times, the sung text and English translation is accessible via QR code printed on the inside back cover of the accompanying booklet which points one to an online </w:t>
      </w:r>
      <w:r w:rsidRPr="33A2474E" w:rsidR="33A2474E">
        <w:rPr>
          <w:rFonts w:ascii="Times New Roman" w:hAnsi="Times New Roman" w:eastAsia="Times New Roman" w:cs="Times New Roman"/>
          <w:i w:val="1"/>
          <w:iCs w:val="1"/>
          <w:noProof w:val="0"/>
          <w:sz w:val="24"/>
          <w:szCs w:val="24"/>
          <w:lang w:val="en-GB"/>
        </w:rPr>
        <w:t xml:space="preserve">Dropbox </w:t>
      </w:r>
      <w:r w:rsidRPr="33A2474E" w:rsidR="33A2474E">
        <w:rPr>
          <w:rFonts w:ascii="Times New Roman" w:hAnsi="Times New Roman" w:eastAsia="Times New Roman" w:cs="Times New Roman"/>
          <w:noProof w:val="0"/>
          <w:sz w:val="24"/>
          <w:szCs w:val="24"/>
          <w:lang w:val="en-GB"/>
        </w:rPr>
        <w:t xml:space="preserve">folder. The recoding is fine indeed, not least in capturing the appealing tone of the fortepiano. </w:t>
      </w:r>
    </w:p>
    <w:p xmlns:wp14="http://schemas.microsoft.com/office/word/2010/wordml" w:rsidP="33A2474E" wp14:paraId="6146298F" wp14:textId="392E198F">
      <w:pPr>
        <w:pStyle w:val="Normal"/>
        <w:suppressLineNumbers w:val="0"/>
        <w:bidi w:val="0"/>
        <w:spacing w:before="0" w:beforeAutospacing="off" w:after="0" w:afterAutospacing="off" w:line="240" w:lineRule="auto"/>
        <w:ind w:left="0" w:right="0" w:firstLine="720"/>
        <w:jc w:val="left"/>
        <w:rPr>
          <w:rFonts w:ascii="Times New Roman" w:hAnsi="Times New Roman" w:eastAsia="Times New Roman" w:cs="Times New Roman"/>
          <w:noProof w:val="0"/>
          <w:sz w:val="24"/>
          <w:szCs w:val="24"/>
          <w:lang w:val="en-GB"/>
        </w:rPr>
      </w:pPr>
      <w:r w:rsidRPr="33A2474E" w:rsidR="33A2474E">
        <w:rPr>
          <w:rFonts w:ascii="Times New Roman" w:hAnsi="Times New Roman" w:eastAsia="Times New Roman" w:cs="Times New Roman"/>
          <w:noProof w:val="0"/>
          <w:sz w:val="24"/>
          <w:szCs w:val="24"/>
          <w:lang w:val="en-GB"/>
        </w:rPr>
        <w:t xml:space="preserve">Bach purists might hesitate, and the cozy </w:t>
      </w:r>
      <w:r w:rsidRPr="33A2474E" w:rsidR="33A2474E">
        <w:rPr>
          <w:rFonts w:ascii="Times New Roman" w:hAnsi="Times New Roman" w:eastAsia="Times New Roman" w:cs="Times New Roman"/>
          <w:noProof w:val="0"/>
          <w:sz w:val="24"/>
          <w:szCs w:val="24"/>
          <w:lang w:val="en-GB"/>
        </w:rPr>
        <w:t>Mendelssohnian</w:t>
      </w:r>
      <w:r w:rsidRPr="33A2474E" w:rsidR="33A2474E">
        <w:rPr>
          <w:rFonts w:ascii="Times New Roman" w:hAnsi="Times New Roman" w:eastAsia="Times New Roman" w:cs="Times New Roman"/>
          <w:noProof w:val="0"/>
          <w:sz w:val="24"/>
          <w:szCs w:val="24"/>
          <w:lang w:val="en-GB"/>
        </w:rPr>
        <w:t xml:space="preserve"> glow of some of the scoring might well irritate some. But for the more liberal-minded, those who hear this for what it is, not just an act of homage but an active act of renovation intended to revivify (or is that resurrect?) Bach’s music by a similarly great composer, they will be enriched beyond measure. The effect of the final chorus is surely as great as in any performance of Bach-</w:t>
      </w:r>
      <w:r w:rsidRPr="33A2474E" w:rsidR="33A2474E">
        <w:rPr>
          <w:rFonts w:ascii="Times New Roman" w:hAnsi="Times New Roman" w:eastAsia="Times New Roman" w:cs="Times New Roman"/>
          <w:i w:val="1"/>
          <w:iCs w:val="1"/>
          <w:noProof w:val="0"/>
          <w:sz w:val="24"/>
          <w:szCs w:val="24"/>
          <w:lang w:val="en-GB"/>
        </w:rPr>
        <w:t>seul</w:t>
      </w:r>
      <w:r w:rsidRPr="33A2474E" w:rsidR="33A2474E">
        <w:rPr>
          <w:rFonts w:ascii="Times New Roman" w:hAnsi="Times New Roman" w:eastAsia="Times New Roman" w:cs="Times New Roman"/>
          <w:noProof w:val="0"/>
          <w:sz w:val="24"/>
          <w:szCs w:val="24"/>
          <w:lang w:val="en-GB"/>
        </w:rPr>
        <w:t>.</w:t>
      </w:r>
    </w:p>
    <w:p xmlns:wp14="http://schemas.microsoft.com/office/word/2010/wordml" w:rsidP="33A2474E" wp14:paraId="523431C2" wp14:textId="3E1A52B8">
      <w:pPr>
        <w:pStyle w:val="Normal"/>
        <w:suppressLineNumbers w:val="0"/>
        <w:bidi w:val="0"/>
        <w:spacing w:before="0" w:beforeAutospacing="off" w:after="0" w:afterAutospacing="off" w:line="240" w:lineRule="auto"/>
        <w:ind w:left="0" w:right="0" w:firstLine="720"/>
        <w:jc w:val="left"/>
        <w:rPr>
          <w:rFonts w:ascii="Times New Roman" w:hAnsi="Times New Roman" w:eastAsia="Times New Roman" w:cs="Times New Roman"/>
          <w:noProof w:val="0"/>
          <w:sz w:val="24"/>
          <w:szCs w:val="24"/>
          <w:lang w:val="en-GB"/>
        </w:rPr>
      </w:pPr>
      <w:r w:rsidRPr="33A2474E" w:rsidR="33A2474E">
        <w:rPr>
          <w:rFonts w:ascii="Times New Roman" w:hAnsi="Times New Roman" w:eastAsia="Times New Roman" w:cs="Times New Roman"/>
          <w:noProof w:val="0"/>
          <w:sz w:val="24"/>
          <w:szCs w:val="24"/>
          <w:lang w:val="en-GB"/>
        </w:rPr>
        <w:t xml:space="preserve">There are of course </w:t>
      </w:r>
      <w:r w:rsidRPr="33A2474E" w:rsidR="33A2474E">
        <w:rPr>
          <w:rFonts w:ascii="Times New Roman" w:hAnsi="Times New Roman" w:eastAsia="Times New Roman" w:cs="Times New Roman"/>
          <w:noProof w:val="0"/>
          <w:sz w:val="24"/>
          <w:szCs w:val="24"/>
          <w:lang w:val="en-GB"/>
        </w:rPr>
        <w:t>previous</w:t>
      </w:r>
      <w:r w:rsidRPr="33A2474E" w:rsidR="33A2474E">
        <w:rPr>
          <w:rFonts w:ascii="Times New Roman" w:hAnsi="Times New Roman" w:eastAsia="Times New Roman" w:cs="Times New Roman"/>
          <w:noProof w:val="0"/>
          <w:sz w:val="24"/>
          <w:szCs w:val="24"/>
          <w:lang w:val="en-GB"/>
        </w:rPr>
        <w:t xml:space="preserve"> recordings of the Bach/Mendelssohn </w:t>
      </w:r>
      <w:r w:rsidRPr="33A2474E" w:rsidR="33A2474E">
        <w:rPr>
          <w:rFonts w:ascii="Times New Roman" w:hAnsi="Times New Roman" w:eastAsia="Times New Roman" w:cs="Times New Roman"/>
          <w:i w:val="1"/>
          <w:iCs w:val="1"/>
          <w:noProof w:val="0"/>
          <w:sz w:val="24"/>
          <w:szCs w:val="24"/>
          <w:lang w:val="en-GB"/>
        </w:rPr>
        <w:t>St</w:t>
      </w:r>
      <w:r w:rsidRPr="33A2474E" w:rsidR="33A2474E">
        <w:rPr>
          <w:rFonts w:ascii="Times New Roman" w:hAnsi="Times New Roman" w:eastAsia="Times New Roman" w:cs="Times New Roman"/>
          <w:noProof w:val="0"/>
          <w:sz w:val="24"/>
          <w:szCs w:val="24"/>
          <w:lang w:val="en-GB"/>
        </w:rPr>
        <w:t xml:space="preserve"> </w:t>
      </w:r>
      <w:r w:rsidRPr="33A2474E" w:rsidR="33A2474E">
        <w:rPr>
          <w:rFonts w:ascii="Times New Roman" w:hAnsi="Times New Roman" w:eastAsia="Times New Roman" w:cs="Times New Roman"/>
          <w:i w:val="1"/>
          <w:iCs w:val="1"/>
          <w:noProof w:val="0"/>
          <w:sz w:val="24"/>
          <w:szCs w:val="24"/>
          <w:lang w:val="en-GB"/>
        </w:rPr>
        <w:t>Matthew</w:t>
      </w:r>
      <w:r w:rsidRPr="33A2474E" w:rsidR="33A2474E">
        <w:rPr>
          <w:rFonts w:ascii="Times New Roman" w:hAnsi="Times New Roman" w:eastAsia="Times New Roman" w:cs="Times New Roman"/>
          <w:noProof w:val="0"/>
          <w:sz w:val="24"/>
          <w:szCs w:val="24"/>
          <w:lang w:val="en-GB"/>
        </w:rPr>
        <w:t xml:space="preserve">, but crucially none of them used this edition. The live version on Challenge Classics was cordially recommended in a review in </w:t>
      </w:r>
      <w:r w:rsidRPr="33A2474E" w:rsidR="33A2474E">
        <w:rPr>
          <w:rFonts w:ascii="Times New Roman" w:hAnsi="Times New Roman" w:eastAsia="Times New Roman" w:cs="Times New Roman"/>
          <w:i w:val="1"/>
          <w:iCs w:val="1"/>
          <w:noProof w:val="0"/>
          <w:sz w:val="24"/>
          <w:szCs w:val="24"/>
          <w:lang w:val="en-GB"/>
        </w:rPr>
        <w:t xml:space="preserve">Fanfare </w:t>
      </w:r>
      <w:r w:rsidRPr="33A2474E" w:rsidR="33A2474E">
        <w:rPr>
          <w:rFonts w:ascii="Times New Roman" w:hAnsi="Times New Roman" w:eastAsia="Times New Roman" w:cs="Times New Roman"/>
          <w:noProof w:val="0"/>
          <w:sz w:val="24"/>
          <w:szCs w:val="24"/>
          <w:lang w:val="en-GB"/>
        </w:rPr>
        <w:t xml:space="preserve">39:1, and there was </w:t>
      </w:r>
      <w:r w:rsidRPr="33A2474E" w:rsidR="33A2474E">
        <w:rPr>
          <w:rFonts w:ascii="Times New Roman" w:hAnsi="Times New Roman" w:eastAsia="Times New Roman" w:cs="Times New Roman"/>
          <w:noProof w:val="0"/>
          <w:sz w:val="24"/>
          <w:szCs w:val="24"/>
          <w:lang w:val="en-GB"/>
        </w:rPr>
        <w:t>a previous</w:t>
      </w:r>
      <w:r w:rsidRPr="33A2474E" w:rsidR="33A2474E">
        <w:rPr>
          <w:rFonts w:ascii="Times New Roman" w:hAnsi="Times New Roman" w:eastAsia="Times New Roman" w:cs="Times New Roman"/>
          <w:noProof w:val="0"/>
          <w:sz w:val="24"/>
          <w:szCs w:val="24"/>
          <w:lang w:val="en-GB"/>
        </w:rPr>
        <w:t xml:space="preserve"> version on Opus 111 not </w:t>
      </w:r>
      <w:r w:rsidRPr="33A2474E" w:rsidR="33A2474E">
        <w:rPr>
          <w:rFonts w:ascii="Times New Roman" w:hAnsi="Times New Roman" w:eastAsia="Times New Roman" w:cs="Times New Roman"/>
          <w:noProof w:val="0"/>
          <w:sz w:val="24"/>
          <w:szCs w:val="24"/>
          <w:lang w:val="en-GB"/>
        </w:rPr>
        <w:t>submitted</w:t>
      </w:r>
      <w:r w:rsidRPr="33A2474E" w:rsidR="33A2474E">
        <w:rPr>
          <w:rFonts w:ascii="Times New Roman" w:hAnsi="Times New Roman" w:eastAsia="Times New Roman" w:cs="Times New Roman"/>
          <w:noProof w:val="0"/>
          <w:sz w:val="24"/>
          <w:szCs w:val="24"/>
          <w:lang w:val="en-GB"/>
        </w:rPr>
        <w:t xml:space="preserve"> for review. This new recording supplants them by the very act of scholarship: the publication of the edition and these performances were always meant to coincide. Even more crucially, this Analekta release </w:t>
      </w:r>
      <w:r w:rsidRPr="33A2474E" w:rsidR="33A2474E">
        <w:rPr>
          <w:rFonts w:ascii="Times New Roman" w:hAnsi="Times New Roman" w:eastAsia="Times New Roman" w:cs="Times New Roman"/>
          <w:noProof w:val="0"/>
          <w:sz w:val="24"/>
          <w:szCs w:val="24"/>
          <w:lang w:val="en-GB"/>
        </w:rPr>
        <w:t>represents</w:t>
      </w:r>
      <w:r w:rsidRPr="33A2474E" w:rsidR="33A2474E">
        <w:rPr>
          <w:rFonts w:ascii="Times New Roman" w:hAnsi="Times New Roman" w:eastAsia="Times New Roman" w:cs="Times New Roman"/>
          <w:noProof w:val="0"/>
          <w:sz w:val="24"/>
          <w:szCs w:val="24"/>
          <w:lang w:val="en-GB"/>
        </w:rPr>
        <w:t xml:space="preserve"> a visceral emotional experience in which everyone, soloists, </w:t>
      </w:r>
      <w:r w:rsidRPr="33A2474E" w:rsidR="33A2474E">
        <w:rPr>
          <w:rFonts w:ascii="Times New Roman" w:hAnsi="Times New Roman" w:eastAsia="Times New Roman" w:cs="Times New Roman"/>
          <w:noProof w:val="0"/>
          <w:sz w:val="24"/>
          <w:szCs w:val="24"/>
          <w:lang w:val="en-GB"/>
        </w:rPr>
        <w:t>choir</w:t>
      </w:r>
      <w:r w:rsidRPr="33A2474E" w:rsidR="33A2474E">
        <w:rPr>
          <w:rFonts w:ascii="Times New Roman" w:hAnsi="Times New Roman" w:eastAsia="Times New Roman" w:cs="Times New Roman"/>
          <w:noProof w:val="0"/>
          <w:sz w:val="24"/>
          <w:szCs w:val="24"/>
          <w:lang w:val="en-GB"/>
        </w:rPr>
        <w:t xml:space="preserve"> and orchestra, are </w:t>
      </w:r>
      <w:r w:rsidRPr="33A2474E" w:rsidR="33A2474E">
        <w:rPr>
          <w:rFonts w:ascii="Times New Roman" w:hAnsi="Times New Roman" w:eastAsia="Times New Roman" w:cs="Times New Roman"/>
          <w:noProof w:val="0"/>
          <w:sz w:val="24"/>
          <w:szCs w:val="24"/>
          <w:lang w:val="en-GB"/>
        </w:rPr>
        <w:t>united as one</w:t>
      </w:r>
      <w:r w:rsidRPr="33A2474E" w:rsidR="33A2474E">
        <w:rPr>
          <w:rFonts w:ascii="Times New Roman" w:hAnsi="Times New Roman" w:eastAsia="Times New Roman" w:cs="Times New Roman"/>
          <w:noProof w:val="0"/>
          <w:sz w:val="24"/>
          <w:szCs w:val="24"/>
          <w:lang w:val="en-GB"/>
        </w:rPr>
        <w:t xml:space="preserve"> in their vision. Is </w:t>
      </w:r>
      <w:r w:rsidRPr="33A2474E" w:rsidR="33A2474E">
        <w:rPr>
          <w:rFonts w:ascii="Times New Roman" w:hAnsi="Times New Roman" w:eastAsia="Times New Roman" w:cs="Times New Roman"/>
          <w:noProof w:val="0"/>
          <w:sz w:val="24"/>
          <w:szCs w:val="24"/>
          <w:lang w:val="en-GB"/>
        </w:rPr>
        <w:t>it</w:t>
      </w:r>
      <w:r w:rsidRPr="33A2474E" w:rsidR="33A2474E">
        <w:rPr>
          <w:rFonts w:ascii="Times New Roman" w:hAnsi="Times New Roman" w:eastAsia="Times New Roman" w:cs="Times New Roman"/>
          <w:noProof w:val="0"/>
          <w:sz w:val="24"/>
          <w:szCs w:val="24"/>
          <w:lang w:val="en-GB"/>
        </w:rPr>
        <w:t xml:space="preserve"> </w:t>
      </w:r>
      <w:r w:rsidRPr="33A2474E" w:rsidR="33A2474E">
        <w:rPr>
          <w:rFonts w:ascii="Times New Roman" w:hAnsi="Times New Roman" w:eastAsia="Times New Roman" w:cs="Times New Roman"/>
          <w:noProof w:val="0"/>
          <w:sz w:val="24"/>
          <w:szCs w:val="24"/>
          <w:lang w:val="en-GB"/>
        </w:rPr>
        <w:t>really possible</w:t>
      </w:r>
      <w:r w:rsidRPr="33A2474E" w:rsidR="33A2474E">
        <w:rPr>
          <w:rFonts w:ascii="Times New Roman" w:hAnsi="Times New Roman" w:eastAsia="Times New Roman" w:cs="Times New Roman"/>
          <w:noProof w:val="0"/>
          <w:sz w:val="24"/>
          <w:szCs w:val="24"/>
          <w:lang w:val="en-GB"/>
        </w:rPr>
        <w:t xml:space="preserve"> to ask for much </w:t>
      </w:r>
      <w:r w:rsidRPr="33A2474E" w:rsidR="33A2474E">
        <w:rPr>
          <w:rFonts w:ascii="Times New Roman" w:hAnsi="Times New Roman" w:eastAsia="Times New Roman" w:cs="Times New Roman"/>
          <w:noProof w:val="0"/>
          <w:sz w:val="24"/>
          <w:szCs w:val="24"/>
          <w:lang w:val="en-GB"/>
        </w:rPr>
        <w:t>more?.</w:t>
      </w:r>
      <w:r w:rsidRPr="33A2474E" w:rsidR="33A2474E">
        <w:rPr>
          <w:rFonts w:ascii="Times New Roman" w:hAnsi="Times New Roman" w:eastAsia="Times New Roman" w:cs="Times New Roman"/>
          <w:noProof w:val="0"/>
          <w:sz w:val="24"/>
          <w:szCs w:val="24"/>
          <w:lang w:val="en-GB"/>
        </w:rPr>
        <w:t xml:space="preserve"> </w:t>
      </w:r>
      <w:r w:rsidRPr="33A2474E" w:rsidR="33A2474E">
        <w:rPr>
          <w:rFonts w:ascii="Times New Roman" w:hAnsi="Times New Roman" w:eastAsia="Times New Roman" w:cs="Times New Roman"/>
          <w:b w:val="1"/>
          <w:bCs w:val="1"/>
          <w:noProof w:val="0"/>
          <w:sz w:val="24"/>
          <w:szCs w:val="24"/>
          <w:lang w:val="en-GB"/>
        </w:rPr>
        <w:t>Colin Clarke</w:t>
      </w:r>
    </w:p>
    <w:p xmlns:wp14="http://schemas.microsoft.com/office/word/2010/wordml" w:rsidP="33A2474E" wp14:paraId="06DF3297" wp14:textId="0478C43F">
      <w:pPr>
        <w:spacing w:after="0" w:line="240" w:lineRule="auto"/>
        <w:ind w:firstLine="720"/>
        <w:rPr>
          <w:rFonts w:ascii="Times New Roman" w:hAnsi="Times New Roman" w:eastAsia="Times New Roman" w:cs="Times New Roman"/>
          <w:noProof w:val="0"/>
          <w:sz w:val="24"/>
          <w:szCs w:val="24"/>
          <w:lang w:val="en-GB"/>
        </w:rPr>
      </w:pPr>
    </w:p>
    <w:p xmlns:wp14="http://schemas.microsoft.com/office/word/2010/wordml" w:rsidP="33A2474E" wp14:paraId="437A6416" wp14:textId="46EB0217">
      <w:pPr>
        <w:pStyle w:val="Normal"/>
        <w:spacing w:after="160" w:line="279" w:lineRule="auto"/>
        <w:rPr>
          <w:rFonts w:ascii="Times New Roman" w:hAnsi="Times New Roman" w:eastAsia="Times New Roman" w:cs="Times New Roman"/>
          <w:b w:val="1"/>
          <w:bCs w:val="1"/>
          <w:noProof w:val="0"/>
          <w:sz w:val="24"/>
          <w:szCs w:val="24"/>
          <w:lang w:val="en-GB"/>
        </w:rPr>
      </w:pPr>
      <w:r w:rsidRPr="33A2474E" w:rsidR="33A2474E">
        <w:rPr>
          <w:rFonts w:ascii="Times New Roman" w:hAnsi="Times New Roman" w:eastAsia="Times New Roman" w:cs="Times New Roman"/>
          <w:noProof w:val="0"/>
          <w:sz w:val="24"/>
          <w:szCs w:val="24"/>
          <w:lang w:val="en-GB"/>
        </w:rPr>
        <w:t>Five stars:</w:t>
      </w:r>
      <w:r w:rsidRPr="33A2474E" w:rsidR="33A2474E">
        <w:rPr>
          <w:rFonts w:ascii="Times New Roman" w:hAnsi="Times New Roman" w:eastAsia="Times New Roman" w:cs="Times New Roman"/>
          <w:b w:val="1"/>
          <w:bCs w:val="1"/>
          <w:noProof w:val="0"/>
          <w:sz w:val="24"/>
          <w:szCs w:val="24"/>
          <w:lang w:val="en-GB"/>
        </w:rPr>
        <w:t xml:space="preserve"> A</w:t>
      </w:r>
      <w:r w:rsidRPr="33A2474E" w:rsidR="33A2474E">
        <w:rPr>
          <w:rFonts w:ascii="Times New Roman" w:hAnsi="Times New Roman" w:eastAsia="Times New Roman" w:cs="Times New Roman"/>
          <w:noProof w:val="0"/>
          <w:sz w:val="24"/>
          <w:szCs w:val="24"/>
          <w:lang w:val="en-GB"/>
        </w:rPr>
        <w:t xml:space="preserve"> visceral emotional experience in which everyone, soloists, </w:t>
      </w:r>
      <w:r w:rsidRPr="33A2474E" w:rsidR="33A2474E">
        <w:rPr>
          <w:rFonts w:ascii="Times New Roman" w:hAnsi="Times New Roman" w:eastAsia="Times New Roman" w:cs="Times New Roman"/>
          <w:noProof w:val="0"/>
          <w:sz w:val="24"/>
          <w:szCs w:val="24"/>
          <w:lang w:val="en-GB"/>
        </w:rPr>
        <w:t>choir</w:t>
      </w:r>
      <w:r w:rsidRPr="33A2474E" w:rsidR="33A2474E">
        <w:rPr>
          <w:rFonts w:ascii="Times New Roman" w:hAnsi="Times New Roman" w:eastAsia="Times New Roman" w:cs="Times New Roman"/>
          <w:noProof w:val="0"/>
          <w:sz w:val="24"/>
          <w:szCs w:val="24"/>
          <w:lang w:val="en-GB"/>
        </w:rPr>
        <w:t xml:space="preserve"> and orchestra, are united as one</w:t>
      </w:r>
    </w:p>
    <w:p xmlns:wp14="http://schemas.microsoft.com/office/word/2010/wordml" w:rsidP="33A2474E" wp14:paraId="2F8F4F67" wp14:textId="1C888F35">
      <w:pPr>
        <w:spacing w:after="160" w:line="279" w:lineRule="auto"/>
        <w:rPr>
          <w:rFonts w:ascii="Aptos" w:hAnsi="Aptos" w:eastAsia="Aptos" w:cs="Aptos"/>
          <w:noProof w:val="0"/>
          <w:sz w:val="24"/>
          <w:szCs w:val="24"/>
          <w:lang w:val="en-GB"/>
        </w:rPr>
      </w:pPr>
    </w:p>
    <w:p xmlns:wp14="http://schemas.microsoft.com/office/word/2010/wordml" w:rsidP="33A2474E" wp14:paraId="79C67EC7" wp14:textId="5A7AB8E9">
      <w:pPr>
        <w:spacing w:after="0" w:line="240" w:lineRule="auto"/>
        <w:rPr>
          <w:rFonts w:ascii="Aptos" w:hAnsi="Aptos" w:eastAsia="Aptos" w:cs="Aptos"/>
          <w:noProof w:val="0"/>
          <w:sz w:val="24"/>
          <w:szCs w:val="24"/>
          <w:lang w:val="en-GB"/>
        </w:rPr>
      </w:pPr>
    </w:p>
    <w:p xmlns:wp14="http://schemas.microsoft.com/office/word/2010/wordml" w:rsidP="33A2474E" wp14:paraId="53333AAE" wp14:textId="7405BA19">
      <w:pPr>
        <w:spacing w:after="160" w:line="279" w:lineRule="auto"/>
        <w:rPr>
          <w:rFonts w:ascii="Aptos" w:hAnsi="Aptos" w:eastAsia="Aptos" w:cs="Aptos"/>
          <w:noProof w:val="0"/>
          <w:sz w:val="24"/>
          <w:szCs w:val="24"/>
          <w:lang w:val="en-GB"/>
        </w:rPr>
      </w:pPr>
    </w:p>
    <w:p xmlns:wp14="http://schemas.microsoft.com/office/word/2010/wordml" w:rsidP="33A2474E" wp14:paraId="6AA4CB25" wp14:textId="7BEEC790">
      <w:pPr>
        <w:spacing w:after="160" w:line="279" w:lineRule="auto"/>
        <w:rPr>
          <w:rFonts w:ascii="Aptos" w:hAnsi="Aptos" w:eastAsia="Aptos" w:cs="Aptos"/>
          <w:noProof w:val="0"/>
          <w:sz w:val="24"/>
          <w:szCs w:val="24"/>
          <w:lang w:val="en-GB"/>
        </w:rPr>
      </w:pPr>
    </w:p>
    <w:p xmlns:wp14="http://schemas.microsoft.com/office/word/2010/wordml" w:rsidP="33A2474E" wp14:paraId="077D12FD" wp14:textId="53900562">
      <w:pPr>
        <w:spacing w:after="160" w:line="279" w:lineRule="auto"/>
        <w:rPr>
          <w:rFonts w:ascii="Aptos" w:hAnsi="Aptos" w:eastAsia="Aptos" w:cs="Aptos"/>
          <w:noProof w:val="0"/>
          <w:sz w:val="24"/>
          <w:szCs w:val="24"/>
          <w:lang w:val="en-GB"/>
        </w:rPr>
      </w:pPr>
    </w:p>
    <w:p xmlns:wp14="http://schemas.microsoft.com/office/word/2010/wordml" w:rsidP="33A2474E" wp14:paraId="3E4EC524" wp14:textId="782C0B93">
      <w:pPr>
        <w:spacing w:after="160" w:line="279" w:lineRule="auto"/>
        <w:rPr>
          <w:rFonts w:ascii="Aptos" w:hAnsi="Aptos" w:eastAsia="Aptos" w:cs="Aptos"/>
          <w:noProof w:val="0"/>
          <w:color w:val="000000" w:themeColor="text1" w:themeTint="FF" w:themeShade="FF"/>
          <w:sz w:val="24"/>
          <w:szCs w:val="24"/>
          <w:lang w:val="en-GB"/>
        </w:rPr>
      </w:pPr>
    </w:p>
    <w:p xmlns:wp14="http://schemas.microsoft.com/office/word/2010/wordml" w:rsidP="33A2474E" wp14:paraId="5EA77172" wp14:textId="3888B8B7">
      <w:pPr>
        <w:spacing w:after="160" w:line="279" w:lineRule="auto"/>
        <w:rPr>
          <w:rFonts w:ascii="Aptos" w:hAnsi="Aptos" w:eastAsia="Aptos" w:cs="Aptos"/>
          <w:noProof w:val="0"/>
          <w:sz w:val="24"/>
          <w:szCs w:val="24"/>
          <w:lang w:val="en-GB"/>
        </w:rPr>
      </w:pPr>
    </w:p>
    <w:p xmlns:wp14="http://schemas.microsoft.com/office/word/2010/wordml" w:rsidP="33A2474E" wp14:paraId="5E5787A5" wp14:textId="14F99B99">
      <w:pPr>
        <w:pStyle w:val="Normal"/>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69C00DA"/>
    <w:rsid w:val="33A2474E"/>
    <w:rsid w:val="369C00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C00DA"/>
  <w15:chartTrackingRefBased/>
  <w15:docId w15:val="{8D78EC5D-717D-4957-B9BF-C22E8AF074E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Colin Clarke</dc:creator>
  <keywords/>
  <dc:description/>
  <lastModifiedBy>Colin Clarke</lastModifiedBy>
  <revision>2</revision>
  <dcterms:created xsi:type="dcterms:W3CDTF">2024-03-29T11:06:44.9519488Z</dcterms:created>
  <dcterms:modified xsi:type="dcterms:W3CDTF">2024-03-29T14:03:10.4393038Z</dcterms:modified>
</coreProperties>
</file>